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B6" w:rsidRPr="001950BA" w:rsidRDefault="00E522B6" w:rsidP="00E522B6">
      <w:pPr>
        <w:jc w:val="center"/>
        <w:rPr>
          <w:b/>
          <w:sz w:val="40"/>
          <w:szCs w:val="40"/>
        </w:rPr>
      </w:pPr>
      <w:r w:rsidRPr="001950BA">
        <w:rPr>
          <w:b/>
          <w:sz w:val="40"/>
          <w:szCs w:val="40"/>
        </w:rPr>
        <w:t>Сведения о приме</w:t>
      </w:r>
      <w:r>
        <w:rPr>
          <w:b/>
          <w:sz w:val="40"/>
          <w:szCs w:val="40"/>
        </w:rPr>
        <w:t xml:space="preserve">нении к арбитражным управляющих </w:t>
      </w:r>
      <w:r w:rsidRPr="001950BA">
        <w:rPr>
          <w:b/>
          <w:sz w:val="40"/>
          <w:szCs w:val="40"/>
        </w:rPr>
        <w:t xml:space="preserve">мер дисциплинарного воздействия </w:t>
      </w:r>
      <w:r w:rsidR="00DB2010">
        <w:rPr>
          <w:b/>
          <w:sz w:val="40"/>
          <w:szCs w:val="40"/>
        </w:rPr>
        <w:t xml:space="preserve">апрель </w:t>
      </w:r>
      <w:r w:rsidRPr="001950BA">
        <w:rPr>
          <w:b/>
          <w:sz w:val="40"/>
          <w:szCs w:val="40"/>
        </w:rPr>
        <w:t>201</w:t>
      </w:r>
      <w:r w:rsidR="003923BD">
        <w:rPr>
          <w:b/>
          <w:sz w:val="40"/>
          <w:szCs w:val="40"/>
        </w:rPr>
        <w:t>9</w:t>
      </w:r>
      <w:r w:rsidRPr="001950BA">
        <w:rPr>
          <w:b/>
          <w:sz w:val="40"/>
          <w:szCs w:val="40"/>
        </w:rPr>
        <w:t xml:space="preserve"> г.</w:t>
      </w: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986"/>
        <w:gridCol w:w="3261"/>
        <w:gridCol w:w="6845"/>
        <w:gridCol w:w="1376"/>
        <w:gridCol w:w="2126"/>
      </w:tblGrid>
      <w:tr w:rsidR="00E522B6" w:rsidRPr="003B67AE" w:rsidTr="00FE6E0A">
        <w:tc>
          <w:tcPr>
            <w:tcW w:w="708" w:type="dxa"/>
          </w:tcPr>
          <w:p w:rsidR="00E522B6" w:rsidRPr="003B67AE" w:rsidRDefault="00E522B6" w:rsidP="00E522B6">
            <w:pPr>
              <w:spacing w:after="0" w:line="240" w:lineRule="auto"/>
              <w:jc w:val="center"/>
            </w:pPr>
            <w:r w:rsidRPr="003B67AE">
              <w:t>№</w:t>
            </w:r>
          </w:p>
        </w:tc>
        <w:tc>
          <w:tcPr>
            <w:tcW w:w="1986" w:type="dxa"/>
          </w:tcPr>
          <w:p w:rsidR="00E522B6" w:rsidRPr="009A1CE5" w:rsidRDefault="00E522B6" w:rsidP="00E522B6">
            <w:pPr>
              <w:spacing w:after="0" w:line="240" w:lineRule="auto"/>
              <w:jc w:val="center"/>
              <w:rPr>
                <w:rFonts w:ascii="Arial" w:hAnsi="Arial" w:cs="Arial"/>
              </w:rPr>
            </w:pPr>
            <w:r w:rsidRPr="009A1CE5">
              <w:rPr>
                <w:rFonts w:ascii="Arial" w:hAnsi="Arial" w:cs="Arial"/>
              </w:rPr>
              <w:t>Арбитражный управляющий</w:t>
            </w:r>
          </w:p>
        </w:tc>
        <w:tc>
          <w:tcPr>
            <w:tcW w:w="3261" w:type="dxa"/>
          </w:tcPr>
          <w:p w:rsidR="00E522B6" w:rsidRPr="009A1CE5" w:rsidRDefault="00E522B6" w:rsidP="00E522B6">
            <w:pPr>
              <w:spacing w:after="0" w:line="240" w:lineRule="auto"/>
              <w:jc w:val="center"/>
              <w:rPr>
                <w:rFonts w:ascii="Arial" w:hAnsi="Arial" w:cs="Arial"/>
              </w:rPr>
            </w:pPr>
            <w:r w:rsidRPr="009A1CE5">
              <w:rPr>
                <w:rFonts w:ascii="Arial" w:hAnsi="Arial" w:cs="Arial"/>
              </w:rPr>
              <w:t>Наименование должника</w:t>
            </w:r>
          </w:p>
        </w:tc>
        <w:tc>
          <w:tcPr>
            <w:tcW w:w="6845" w:type="dxa"/>
          </w:tcPr>
          <w:p w:rsidR="00E522B6" w:rsidRPr="009A1CE5" w:rsidRDefault="00E522B6" w:rsidP="00E522B6">
            <w:pPr>
              <w:spacing w:after="0" w:line="240" w:lineRule="auto"/>
              <w:jc w:val="center"/>
              <w:rPr>
                <w:rFonts w:ascii="Arial" w:hAnsi="Arial" w:cs="Arial"/>
              </w:rPr>
            </w:pPr>
            <w:r w:rsidRPr="009A1CE5">
              <w:rPr>
                <w:rFonts w:ascii="Arial" w:hAnsi="Arial" w:cs="Arial"/>
              </w:rPr>
              <w:t>Нарушения</w:t>
            </w:r>
          </w:p>
        </w:tc>
        <w:tc>
          <w:tcPr>
            <w:tcW w:w="1376" w:type="dxa"/>
          </w:tcPr>
          <w:p w:rsidR="00E522B6" w:rsidRPr="009A1CE5" w:rsidRDefault="00E522B6" w:rsidP="00E522B6">
            <w:pPr>
              <w:spacing w:after="0" w:line="240" w:lineRule="auto"/>
              <w:jc w:val="center"/>
              <w:rPr>
                <w:rFonts w:ascii="Arial" w:hAnsi="Arial" w:cs="Arial"/>
              </w:rPr>
            </w:pPr>
            <w:r w:rsidRPr="009A1CE5">
              <w:rPr>
                <w:rFonts w:ascii="Arial" w:hAnsi="Arial" w:cs="Arial"/>
              </w:rPr>
              <w:t>Дата вынесения решения</w:t>
            </w:r>
          </w:p>
        </w:tc>
        <w:tc>
          <w:tcPr>
            <w:tcW w:w="2126" w:type="dxa"/>
          </w:tcPr>
          <w:p w:rsidR="00E522B6" w:rsidRPr="009A1CE5" w:rsidRDefault="00E522B6" w:rsidP="00E522B6">
            <w:pPr>
              <w:spacing w:after="0" w:line="240" w:lineRule="auto"/>
              <w:jc w:val="center"/>
              <w:rPr>
                <w:rFonts w:ascii="Arial" w:hAnsi="Arial" w:cs="Arial"/>
              </w:rPr>
            </w:pPr>
            <w:r w:rsidRPr="009A1CE5">
              <w:rPr>
                <w:rFonts w:ascii="Arial" w:hAnsi="Arial" w:cs="Arial"/>
              </w:rPr>
              <w:t>Принятое решение</w:t>
            </w:r>
          </w:p>
        </w:tc>
      </w:tr>
      <w:tr w:rsidR="00AC6F5F" w:rsidTr="00FE6E0A">
        <w:tc>
          <w:tcPr>
            <w:tcW w:w="708" w:type="dxa"/>
          </w:tcPr>
          <w:p w:rsidR="00AC6F5F" w:rsidRPr="003D3010" w:rsidRDefault="00AC6F5F" w:rsidP="00E04412">
            <w:pPr>
              <w:spacing w:after="0" w:line="240" w:lineRule="auto"/>
            </w:pPr>
            <w:r>
              <w:t>1.</w:t>
            </w:r>
          </w:p>
        </w:tc>
        <w:tc>
          <w:tcPr>
            <w:tcW w:w="1986" w:type="dxa"/>
          </w:tcPr>
          <w:p w:rsidR="00AC6F5F" w:rsidRPr="009A1CE5" w:rsidRDefault="00DB2010" w:rsidP="00DB2010">
            <w:pPr>
              <w:rPr>
                <w:rFonts w:ascii="Arial" w:hAnsi="Arial" w:cs="Arial"/>
                <w:color w:val="000000"/>
              </w:rPr>
            </w:pPr>
            <w:r>
              <w:rPr>
                <w:rFonts w:ascii="Arial" w:hAnsi="Arial" w:cs="Arial"/>
              </w:rPr>
              <w:t>ЛАПШИН Евгений Александрович</w:t>
            </w:r>
          </w:p>
        </w:tc>
        <w:tc>
          <w:tcPr>
            <w:tcW w:w="3261" w:type="dxa"/>
          </w:tcPr>
          <w:p w:rsidR="00AC6F5F" w:rsidRPr="009A1CE5" w:rsidRDefault="00DB2010" w:rsidP="00DB2010">
            <w:pPr>
              <w:tabs>
                <w:tab w:val="left" w:pos="1590"/>
              </w:tabs>
              <w:rPr>
                <w:rFonts w:ascii="Arial" w:hAnsi="Arial" w:cs="Arial"/>
              </w:rPr>
            </w:pPr>
            <w:proofErr w:type="spellStart"/>
            <w:r>
              <w:rPr>
                <w:rFonts w:ascii="Arial" w:hAnsi="Arial" w:cs="Arial"/>
              </w:rPr>
              <w:t>Тарнопольская</w:t>
            </w:r>
            <w:proofErr w:type="spellEnd"/>
            <w:r>
              <w:rPr>
                <w:rFonts w:ascii="Arial" w:hAnsi="Arial" w:cs="Arial"/>
              </w:rPr>
              <w:t xml:space="preserve"> Л.В., </w:t>
            </w:r>
            <w:r w:rsidR="00E04412" w:rsidRPr="00E04412">
              <w:rPr>
                <w:rFonts w:ascii="Arial" w:hAnsi="Arial" w:cs="Arial"/>
              </w:rPr>
              <w:t>ООО</w:t>
            </w:r>
            <w:r>
              <w:rPr>
                <w:rFonts w:ascii="Arial" w:hAnsi="Arial" w:cs="Arial"/>
              </w:rPr>
              <w:t xml:space="preserve"> "ЧОП Рапира",</w:t>
            </w:r>
            <w:r w:rsidR="00E04412" w:rsidRPr="00E04412">
              <w:rPr>
                <w:rFonts w:ascii="Arial" w:hAnsi="Arial" w:cs="Arial"/>
              </w:rPr>
              <w:t xml:space="preserve"> </w:t>
            </w:r>
            <w:proofErr w:type="spellStart"/>
            <w:r>
              <w:rPr>
                <w:rFonts w:ascii="Arial" w:hAnsi="Arial" w:cs="Arial"/>
              </w:rPr>
              <w:t>Ваксман</w:t>
            </w:r>
            <w:proofErr w:type="spellEnd"/>
            <w:r>
              <w:rPr>
                <w:rFonts w:ascii="Arial" w:hAnsi="Arial" w:cs="Arial"/>
              </w:rPr>
              <w:t xml:space="preserve"> А.В.</w:t>
            </w:r>
          </w:p>
        </w:tc>
        <w:tc>
          <w:tcPr>
            <w:tcW w:w="6845" w:type="dxa"/>
          </w:tcPr>
          <w:p w:rsidR="00AC6F5F" w:rsidRPr="00AC6F5F" w:rsidRDefault="00DB2010" w:rsidP="00280B9C">
            <w:pPr>
              <w:rPr>
                <w:color w:val="000000"/>
              </w:rPr>
            </w:pPr>
            <w:r>
              <w:rPr>
                <w:rFonts w:ascii="Arial" w:hAnsi="Arial" w:cs="Arial"/>
              </w:rPr>
              <w:t xml:space="preserve">п.1 </w:t>
            </w:r>
            <w:r w:rsidR="00E04412">
              <w:rPr>
                <w:rFonts w:ascii="Arial" w:hAnsi="Arial" w:cs="Arial"/>
              </w:rPr>
              <w:t>ст.20.3</w:t>
            </w:r>
            <w:r w:rsidR="00E04412" w:rsidRPr="0091490C">
              <w:rPr>
                <w:rFonts w:ascii="Arial" w:hAnsi="Arial" w:cs="Arial"/>
              </w:rPr>
              <w:t xml:space="preserve"> ФЗ «О несостоятельности (банкротстве)», п.</w:t>
            </w:r>
            <w:r>
              <w:rPr>
                <w:rFonts w:ascii="Arial" w:hAnsi="Arial" w:cs="Arial"/>
              </w:rPr>
              <w:t>1.4, п.</w:t>
            </w:r>
            <w:r w:rsidR="00280B9C">
              <w:rPr>
                <w:rFonts w:ascii="Arial" w:hAnsi="Arial" w:cs="Arial"/>
              </w:rPr>
              <w:t xml:space="preserve"> </w:t>
            </w:r>
            <w:r>
              <w:rPr>
                <w:rFonts w:ascii="Arial" w:hAnsi="Arial" w:cs="Arial"/>
              </w:rPr>
              <w:t xml:space="preserve">1.5 Положения "О порядке предоставления отчетов АУ", </w:t>
            </w:r>
            <w:r w:rsidR="00E04412" w:rsidRPr="0091490C">
              <w:rPr>
                <w:rFonts w:ascii="Arial" w:hAnsi="Arial" w:cs="Arial"/>
              </w:rPr>
              <w:t>п.4.5 Устава НПС СОПАУ «Альянс Управляющих»</w:t>
            </w:r>
            <w:r>
              <w:rPr>
                <w:rFonts w:ascii="Arial" w:hAnsi="Arial" w:cs="Arial"/>
              </w:rPr>
              <w:t>.</w:t>
            </w:r>
          </w:p>
        </w:tc>
        <w:tc>
          <w:tcPr>
            <w:tcW w:w="1376" w:type="dxa"/>
          </w:tcPr>
          <w:p w:rsidR="00AC6F5F" w:rsidRPr="009A1CE5" w:rsidRDefault="00DB2010" w:rsidP="00E04412">
            <w:pPr>
              <w:rPr>
                <w:rFonts w:ascii="Arial" w:hAnsi="Arial" w:cs="Arial"/>
                <w:color w:val="000000"/>
              </w:rPr>
            </w:pPr>
            <w:r>
              <w:rPr>
                <w:rFonts w:ascii="Arial" w:hAnsi="Arial" w:cs="Arial"/>
                <w:color w:val="000000"/>
              </w:rPr>
              <w:t>05.04</w:t>
            </w:r>
            <w:r w:rsidR="00AC6F5F" w:rsidRPr="009A1CE5">
              <w:rPr>
                <w:rFonts w:ascii="Arial" w:hAnsi="Arial" w:cs="Arial"/>
                <w:color w:val="000000"/>
              </w:rPr>
              <w:t>.201</w:t>
            </w:r>
            <w:r w:rsidR="00AC6F5F">
              <w:rPr>
                <w:rFonts w:ascii="Arial" w:hAnsi="Arial" w:cs="Arial"/>
                <w:color w:val="000000"/>
              </w:rPr>
              <w:t>9</w:t>
            </w:r>
          </w:p>
        </w:tc>
        <w:tc>
          <w:tcPr>
            <w:tcW w:w="2126" w:type="dxa"/>
          </w:tcPr>
          <w:p w:rsidR="00AC6F5F" w:rsidRPr="009A1CE5" w:rsidRDefault="00E04412" w:rsidP="00E04412">
            <w:pPr>
              <w:rPr>
                <w:rFonts w:ascii="Arial" w:hAnsi="Arial" w:cs="Arial"/>
                <w:color w:val="000000"/>
              </w:rPr>
            </w:pPr>
            <w:r>
              <w:rPr>
                <w:rFonts w:ascii="Arial" w:hAnsi="Arial" w:cs="Arial"/>
                <w:color w:val="000000"/>
              </w:rPr>
              <w:t>З</w:t>
            </w:r>
            <w:r w:rsidR="00AC6F5F">
              <w:rPr>
                <w:rFonts w:ascii="Arial" w:hAnsi="Arial" w:cs="Arial"/>
                <w:color w:val="000000"/>
              </w:rPr>
              <w:t>амечание</w:t>
            </w:r>
          </w:p>
        </w:tc>
      </w:tr>
      <w:tr w:rsidR="00E04412" w:rsidTr="00FE6E0A">
        <w:tc>
          <w:tcPr>
            <w:tcW w:w="708" w:type="dxa"/>
            <w:tcBorders>
              <w:top w:val="single" w:sz="4" w:space="0" w:color="auto"/>
              <w:left w:val="single" w:sz="4" w:space="0" w:color="auto"/>
              <w:bottom w:val="single" w:sz="4" w:space="0" w:color="auto"/>
              <w:right w:val="single" w:sz="4" w:space="0" w:color="auto"/>
            </w:tcBorders>
          </w:tcPr>
          <w:p w:rsidR="00E04412" w:rsidRPr="003D3010" w:rsidRDefault="00E04412" w:rsidP="00E04412">
            <w:pPr>
              <w:spacing w:after="0" w:line="240" w:lineRule="auto"/>
            </w:pPr>
            <w:r>
              <w:t>2.</w:t>
            </w:r>
          </w:p>
        </w:tc>
        <w:tc>
          <w:tcPr>
            <w:tcW w:w="1986" w:type="dxa"/>
            <w:tcBorders>
              <w:top w:val="single" w:sz="4" w:space="0" w:color="auto"/>
              <w:left w:val="single" w:sz="4" w:space="0" w:color="auto"/>
              <w:bottom w:val="single" w:sz="4" w:space="0" w:color="auto"/>
              <w:right w:val="single" w:sz="4" w:space="0" w:color="auto"/>
            </w:tcBorders>
          </w:tcPr>
          <w:p w:rsidR="00E04412" w:rsidRPr="009A1CE5" w:rsidRDefault="00DB2010" w:rsidP="00E04412">
            <w:pPr>
              <w:rPr>
                <w:rFonts w:ascii="Arial" w:hAnsi="Arial" w:cs="Arial"/>
                <w:color w:val="000000"/>
              </w:rPr>
            </w:pPr>
            <w:r>
              <w:rPr>
                <w:rFonts w:ascii="Arial" w:hAnsi="Arial" w:cs="Arial"/>
              </w:rPr>
              <w:t>ФОМЕНКО Владимир Владимирович</w:t>
            </w:r>
          </w:p>
        </w:tc>
        <w:tc>
          <w:tcPr>
            <w:tcW w:w="3261" w:type="dxa"/>
            <w:tcBorders>
              <w:top w:val="single" w:sz="4" w:space="0" w:color="auto"/>
              <w:left w:val="single" w:sz="4" w:space="0" w:color="auto"/>
              <w:bottom w:val="single" w:sz="4" w:space="0" w:color="auto"/>
              <w:right w:val="single" w:sz="4" w:space="0" w:color="auto"/>
            </w:tcBorders>
          </w:tcPr>
          <w:p w:rsidR="00E04412" w:rsidRPr="009A1CE5" w:rsidRDefault="00E04412" w:rsidP="00AD5664">
            <w:pPr>
              <w:tabs>
                <w:tab w:val="left" w:pos="1590"/>
              </w:tabs>
              <w:rPr>
                <w:rFonts w:ascii="Arial" w:hAnsi="Arial" w:cs="Arial"/>
              </w:rPr>
            </w:pPr>
            <w:r w:rsidRPr="00E04412">
              <w:rPr>
                <w:rFonts w:ascii="Arial" w:hAnsi="Arial" w:cs="Arial"/>
              </w:rPr>
              <w:t xml:space="preserve">ООО </w:t>
            </w:r>
            <w:r w:rsidR="00AD5664">
              <w:rPr>
                <w:rFonts w:ascii="Arial" w:hAnsi="Arial" w:cs="Arial"/>
              </w:rPr>
              <w:t xml:space="preserve">агентство </w:t>
            </w:r>
            <w:r w:rsidRPr="00E04412">
              <w:rPr>
                <w:rFonts w:ascii="Arial" w:hAnsi="Arial" w:cs="Arial"/>
              </w:rPr>
              <w:t>"</w:t>
            </w:r>
            <w:r w:rsidR="00AD5664">
              <w:rPr>
                <w:rFonts w:ascii="Arial" w:hAnsi="Arial" w:cs="Arial"/>
              </w:rPr>
              <w:t>Полет</w:t>
            </w:r>
            <w:r w:rsidRPr="00E04412">
              <w:rPr>
                <w:rFonts w:ascii="Arial" w:hAnsi="Arial" w:cs="Arial"/>
              </w:rPr>
              <w:t>",</w:t>
            </w:r>
            <w:r w:rsidR="00AD5664">
              <w:rPr>
                <w:rFonts w:ascii="Arial" w:hAnsi="Arial" w:cs="Arial"/>
              </w:rPr>
              <w:t xml:space="preserve"> ООО "ЭКСПОРТ-1", КХ "НОРД", ООО "</w:t>
            </w:r>
            <w:proofErr w:type="spellStart"/>
            <w:r w:rsidR="00AD5664">
              <w:rPr>
                <w:rFonts w:ascii="Arial" w:hAnsi="Arial" w:cs="Arial"/>
              </w:rPr>
              <w:t>Сельхозпродукт</w:t>
            </w:r>
            <w:proofErr w:type="spellEnd"/>
            <w:r w:rsidR="00AD5664">
              <w:rPr>
                <w:rFonts w:ascii="Arial" w:hAnsi="Arial" w:cs="Arial"/>
              </w:rPr>
              <w:t>", ООО "</w:t>
            </w:r>
            <w:proofErr w:type="spellStart"/>
            <w:r w:rsidR="00AD5664">
              <w:rPr>
                <w:rFonts w:ascii="Arial" w:hAnsi="Arial" w:cs="Arial"/>
              </w:rPr>
              <w:t>АвтоКолор</w:t>
            </w:r>
            <w:proofErr w:type="spellEnd"/>
            <w:r w:rsidR="00AD5664">
              <w:rPr>
                <w:rFonts w:ascii="Arial" w:hAnsi="Arial" w:cs="Arial"/>
              </w:rPr>
              <w:t>", ООО "АСК ДримКар", ООО "</w:t>
            </w:r>
            <w:proofErr w:type="spellStart"/>
            <w:r w:rsidR="00AD5664">
              <w:rPr>
                <w:rFonts w:ascii="Arial" w:hAnsi="Arial" w:cs="Arial"/>
              </w:rPr>
              <w:t>ДримКарФинанс</w:t>
            </w:r>
            <w:proofErr w:type="spellEnd"/>
            <w:r w:rsidR="00AD5664">
              <w:rPr>
                <w:rFonts w:ascii="Arial" w:hAnsi="Arial" w:cs="Arial"/>
              </w:rPr>
              <w:t>".</w:t>
            </w:r>
          </w:p>
        </w:tc>
        <w:tc>
          <w:tcPr>
            <w:tcW w:w="6845" w:type="dxa"/>
            <w:tcBorders>
              <w:top w:val="single" w:sz="4" w:space="0" w:color="auto"/>
              <w:left w:val="single" w:sz="4" w:space="0" w:color="auto"/>
              <w:bottom w:val="single" w:sz="4" w:space="0" w:color="auto"/>
              <w:right w:val="single" w:sz="4" w:space="0" w:color="auto"/>
            </w:tcBorders>
          </w:tcPr>
          <w:p w:rsidR="00E04412" w:rsidRPr="005D4F22" w:rsidRDefault="00AD5664" w:rsidP="00E04412">
            <w:pPr>
              <w:rPr>
                <w:rFonts w:ascii="Arial" w:hAnsi="Arial" w:cs="Arial"/>
                <w:color w:val="000000"/>
              </w:rPr>
            </w:pPr>
            <w:r>
              <w:rPr>
                <w:rFonts w:ascii="Arial" w:hAnsi="Arial" w:cs="Arial"/>
              </w:rPr>
              <w:t>п.1 ст.20.3</w:t>
            </w:r>
            <w:r w:rsidRPr="0091490C">
              <w:rPr>
                <w:rFonts w:ascii="Arial" w:hAnsi="Arial" w:cs="Arial"/>
              </w:rPr>
              <w:t xml:space="preserve"> ФЗ «О несостоятельности (банкротстве)», п.</w:t>
            </w:r>
            <w:r>
              <w:rPr>
                <w:rFonts w:ascii="Arial" w:hAnsi="Arial" w:cs="Arial"/>
              </w:rPr>
              <w:t xml:space="preserve">1.4, п. 1.5 Положения "О порядке предоставления отчетов АУ", </w:t>
            </w:r>
            <w:r w:rsidRPr="0091490C">
              <w:rPr>
                <w:rFonts w:ascii="Arial" w:hAnsi="Arial" w:cs="Arial"/>
              </w:rPr>
              <w:t>п.4.5 Устава НПС СОПАУ «Альянс Управляющих»</w:t>
            </w:r>
            <w:r>
              <w:rPr>
                <w:rFonts w:ascii="Arial" w:hAnsi="Arial" w:cs="Arial"/>
              </w:rPr>
              <w:t>.</w:t>
            </w:r>
          </w:p>
        </w:tc>
        <w:tc>
          <w:tcPr>
            <w:tcW w:w="1376" w:type="dxa"/>
            <w:tcBorders>
              <w:top w:val="single" w:sz="4" w:space="0" w:color="auto"/>
              <w:left w:val="single" w:sz="4" w:space="0" w:color="auto"/>
              <w:bottom w:val="single" w:sz="4" w:space="0" w:color="auto"/>
              <w:right w:val="single" w:sz="4" w:space="0" w:color="auto"/>
            </w:tcBorders>
          </w:tcPr>
          <w:p w:rsidR="00E04412" w:rsidRPr="009A1CE5" w:rsidRDefault="00AD5664" w:rsidP="00E04412">
            <w:pPr>
              <w:rPr>
                <w:rFonts w:ascii="Arial" w:hAnsi="Arial" w:cs="Arial"/>
                <w:color w:val="000000"/>
              </w:rPr>
            </w:pPr>
            <w:r>
              <w:rPr>
                <w:rFonts w:ascii="Arial" w:hAnsi="Arial" w:cs="Arial"/>
                <w:color w:val="000000"/>
              </w:rPr>
              <w:t>05.04</w:t>
            </w:r>
            <w:r w:rsidR="00E04412" w:rsidRPr="009A1CE5">
              <w:rPr>
                <w:rFonts w:ascii="Arial" w:hAnsi="Arial" w:cs="Arial"/>
                <w:color w:val="000000"/>
              </w:rPr>
              <w:t>.201</w:t>
            </w:r>
            <w:r w:rsidR="00E04412">
              <w:rPr>
                <w:rFonts w:ascii="Arial" w:hAnsi="Arial" w:cs="Arial"/>
                <w:color w:val="000000"/>
              </w:rPr>
              <w:t>9</w:t>
            </w:r>
          </w:p>
        </w:tc>
        <w:tc>
          <w:tcPr>
            <w:tcW w:w="2126" w:type="dxa"/>
            <w:tcBorders>
              <w:top w:val="single" w:sz="4" w:space="0" w:color="auto"/>
              <w:left w:val="single" w:sz="4" w:space="0" w:color="auto"/>
              <w:bottom w:val="single" w:sz="4" w:space="0" w:color="auto"/>
              <w:right w:val="single" w:sz="4" w:space="0" w:color="auto"/>
            </w:tcBorders>
          </w:tcPr>
          <w:p w:rsidR="00E04412" w:rsidRPr="009A1CE5" w:rsidRDefault="00AD5664" w:rsidP="00AD5664">
            <w:pPr>
              <w:rPr>
                <w:rFonts w:ascii="Arial" w:hAnsi="Arial" w:cs="Arial"/>
                <w:color w:val="000000"/>
              </w:rPr>
            </w:pPr>
            <w:r>
              <w:rPr>
                <w:rFonts w:ascii="Arial" w:hAnsi="Arial" w:cs="Arial"/>
                <w:color w:val="000000"/>
              </w:rPr>
              <w:t>Штраф 5 тыс. руб.</w:t>
            </w:r>
          </w:p>
        </w:tc>
      </w:tr>
      <w:tr w:rsidR="005D4F22" w:rsidTr="00FE6E0A">
        <w:tc>
          <w:tcPr>
            <w:tcW w:w="708" w:type="dxa"/>
            <w:tcBorders>
              <w:top w:val="single" w:sz="4" w:space="0" w:color="auto"/>
              <w:left w:val="single" w:sz="4" w:space="0" w:color="auto"/>
              <w:bottom w:val="single" w:sz="4" w:space="0" w:color="auto"/>
              <w:right w:val="single" w:sz="4" w:space="0" w:color="auto"/>
            </w:tcBorders>
          </w:tcPr>
          <w:p w:rsidR="005D4F22" w:rsidRDefault="005D4F22" w:rsidP="00D61E02">
            <w:pPr>
              <w:spacing w:after="0" w:line="240" w:lineRule="auto"/>
            </w:pPr>
            <w:r>
              <w:t>3.</w:t>
            </w:r>
          </w:p>
        </w:tc>
        <w:tc>
          <w:tcPr>
            <w:tcW w:w="1986" w:type="dxa"/>
            <w:tcBorders>
              <w:top w:val="single" w:sz="4" w:space="0" w:color="auto"/>
              <w:left w:val="single" w:sz="4" w:space="0" w:color="auto"/>
              <w:bottom w:val="single" w:sz="4" w:space="0" w:color="auto"/>
              <w:right w:val="single" w:sz="4" w:space="0" w:color="auto"/>
            </w:tcBorders>
          </w:tcPr>
          <w:p w:rsidR="005D4F22" w:rsidRDefault="00DB2010" w:rsidP="00DB2010">
            <w:pPr>
              <w:rPr>
                <w:rFonts w:ascii="Arial" w:hAnsi="Arial" w:cs="Arial"/>
                <w:color w:val="000000"/>
              </w:rPr>
            </w:pPr>
            <w:r>
              <w:rPr>
                <w:rFonts w:ascii="Arial" w:hAnsi="Arial" w:cs="Arial"/>
                <w:color w:val="000000"/>
              </w:rPr>
              <w:t>УСКОВ Антон Сергеевич</w:t>
            </w:r>
          </w:p>
        </w:tc>
        <w:tc>
          <w:tcPr>
            <w:tcW w:w="3261" w:type="dxa"/>
            <w:tcBorders>
              <w:top w:val="single" w:sz="4" w:space="0" w:color="auto"/>
              <w:left w:val="single" w:sz="4" w:space="0" w:color="auto"/>
              <w:bottom w:val="single" w:sz="4" w:space="0" w:color="auto"/>
              <w:right w:val="single" w:sz="4" w:space="0" w:color="auto"/>
            </w:tcBorders>
          </w:tcPr>
          <w:p w:rsidR="005D4F22" w:rsidRDefault="00280B9C" w:rsidP="00280B9C">
            <w:pPr>
              <w:tabs>
                <w:tab w:val="left" w:pos="1590"/>
              </w:tabs>
              <w:rPr>
                <w:rFonts w:ascii="Arial" w:hAnsi="Arial" w:cs="Arial"/>
              </w:rPr>
            </w:pPr>
            <w:r>
              <w:rPr>
                <w:rFonts w:ascii="Arial" w:hAnsi="Arial" w:cs="Arial"/>
              </w:rPr>
              <w:t xml:space="preserve">Матюшенко И.В., </w:t>
            </w:r>
            <w:proofErr w:type="spellStart"/>
            <w:r>
              <w:rPr>
                <w:rFonts w:ascii="Arial" w:hAnsi="Arial" w:cs="Arial"/>
              </w:rPr>
              <w:t>Крнеева</w:t>
            </w:r>
            <w:proofErr w:type="spellEnd"/>
            <w:r>
              <w:rPr>
                <w:rFonts w:ascii="Arial" w:hAnsi="Arial" w:cs="Arial"/>
              </w:rPr>
              <w:t xml:space="preserve"> А.М., Вареник С.Ф., Филиппов С.Ю., </w:t>
            </w:r>
            <w:proofErr w:type="spellStart"/>
            <w:r>
              <w:rPr>
                <w:rFonts w:ascii="Arial" w:hAnsi="Arial" w:cs="Arial"/>
              </w:rPr>
              <w:t>Путинцева</w:t>
            </w:r>
            <w:proofErr w:type="spellEnd"/>
            <w:r>
              <w:rPr>
                <w:rFonts w:ascii="Arial" w:hAnsi="Arial" w:cs="Arial"/>
              </w:rPr>
              <w:t xml:space="preserve"> Н.В., Разумов Е.А., </w:t>
            </w:r>
            <w:proofErr w:type="spellStart"/>
            <w:r>
              <w:rPr>
                <w:rFonts w:ascii="Arial" w:hAnsi="Arial" w:cs="Arial"/>
              </w:rPr>
              <w:t>Фуголь</w:t>
            </w:r>
            <w:proofErr w:type="spellEnd"/>
            <w:r>
              <w:rPr>
                <w:rFonts w:ascii="Arial" w:hAnsi="Arial" w:cs="Arial"/>
              </w:rPr>
              <w:t xml:space="preserve"> В.Н., </w:t>
            </w:r>
            <w:proofErr w:type="spellStart"/>
            <w:r>
              <w:rPr>
                <w:rFonts w:ascii="Arial" w:hAnsi="Arial" w:cs="Arial"/>
              </w:rPr>
              <w:t>Пануров</w:t>
            </w:r>
            <w:proofErr w:type="spellEnd"/>
            <w:r>
              <w:rPr>
                <w:rFonts w:ascii="Arial" w:hAnsi="Arial" w:cs="Arial"/>
              </w:rPr>
              <w:t xml:space="preserve"> А.В., </w:t>
            </w:r>
            <w:r w:rsidR="005D4F22" w:rsidRPr="005D4F22">
              <w:rPr>
                <w:rFonts w:ascii="Arial" w:hAnsi="Arial" w:cs="Arial"/>
              </w:rPr>
              <w:t>ООО "</w:t>
            </w:r>
            <w:r>
              <w:rPr>
                <w:rFonts w:ascii="Arial" w:hAnsi="Arial" w:cs="Arial"/>
              </w:rPr>
              <w:t>Деметра</w:t>
            </w:r>
            <w:r w:rsidR="005D4F22" w:rsidRPr="005D4F22">
              <w:rPr>
                <w:rFonts w:ascii="Arial" w:hAnsi="Arial" w:cs="Arial"/>
              </w:rPr>
              <w:t>"</w:t>
            </w:r>
            <w:r>
              <w:rPr>
                <w:rFonts w:ascii="Arial" w:hAnsi="Arial" w:cs="Arial"/>
              </w:rPr>
              <w:t>, ООО "</w:t>
            </w:r>
            <w:proofErr w:type="spellStart"/>
            <w:r>
              <w:rPr>
                <w:rFonts w:ascii="Arial" w:hAnsi="Arial" w:cs="Arial"/>
              </w:rPr>
              <w:t>Стройэнергоэффект</w:t>
            </w:r>
            <w:proofErr w:type="spellEnd"/>
            <w:r>
              <w:rPr>
                <w:rFonts w:ascii="Arial" w:hAnsi="Arial" w:cs="Arial"/>
              </w:rPr>
              <w:t>", КПК "СОЮЗБЕРЗАЙМ-БАРНАУЛ".</w:t>
            </w:r>
          </w:p>
        </w:tc>
        <w:tc>
          <w:tcPr>
            <w:tcW w:w="6845" w:type="dxa"/>
            <w:tcBorders>
              <w:top w:val="single" w:sz="4" w:space="0" w:color="auto"/>
              <w:left w:val="single" w:sz="4" w:space="0" w:color="auto"/>
              <w:bottom w:val="single" w:sz="4" w:space="0" w:color="auto"/>
              <w:right w:val="single" w:sz="4" w:space="0" w:color="auto"/>
            </w:tcBorders>
          </w:tcPr>
          <w:p w:rsidR="005D4F22" w:rsidRPr="005D4F22" w:rsidRDefault="00C53B73" w:rsidP="00AD5664">
            <w:pPr>
              <w:rPr>
                <w:rFonts w:ascii="Arial" w:hAnsi="Arial" w:cs="Arial"/>
                <w:color w:val="000000"/>
              </w:rPr>
            </w:pPr>
            <w:proofErr w:type="gramStart"/>
            <w:r>
              <w:rPr>
                <w:rFonts w:ascii="Arial" w:hAnsi="Arial" w:cs="Arial"/>
                <w:color w:val="000000"/>
              </w:rPr>
              <w:t>п</w:t>
            </w:r>
            <w:r w:rsidR="00280B9C">
              <w:rPr>
                <w:rFonts w:ascii="Arial" w:hAnsi="Arial" w:cs="Arial"/>
                <w:color w:val="000000"/>
              </w:rPr>
              <w:t xml:space="preserve">.2 ст. 213.7, п.6.1 ст. 28 </w:t>
            </w:r>
            <w:r w:rsidR="00AD5664" w:rsidRPr="005D4F22">
              <w:rPr>
                <w:rFonts w:ascii="Arial" w:hAnsi="Arial" w:cs="Arial"/>
              </w:rPr>
              <w:t xml:space="preserve">ФЗ «О несостоятельности (банкротстве)», </w:t>
            </w:r>
            <w:r w:rsidR="00AD5664" w:rsidRPr="0091490C">
              <w:rPr>
                <w:rFonts w:ascii="Arial" w:hAnsi="Arial" w:cs="Arial"/>
              </w:rPr>
              <w:t>п.</w:t>
            </w:r>
            <w:r w:rsidR="00AD5664">
              <w:rPr>
                <w:rFonts w:ascii="Arial" w:hAnsi="Arial" w:cs="Arial"/>
              </w:rPr>
              <w:t xml:space="preserve">1.4, п. 1.5 Положения "О порядке предоставления отчетов АУ", </w:t>
            </w:r>
            <w:r w:rsidR="00AD5664" w:rsidRPr="0091490C">
              <w:rPr>
                <w:rFonts w:ascii="Arial" w:hAnsi="Arial" w:cs="Arial"/>
              </w:rPr>
              <w:t>п.4.5 Устава НПС СОПАУ «Альянс Управляющих»</w:t>
            </w:r>
            <w:r w:rsidR="00AD5664">
              <w:rPr>
                <w:rFonts w:ascii="Arial" w:hAnsi="Arial" w:cs="Arial"/>
              </w:rPr>
              <w:t>.</w:t>
            </w:r>
            <w:proofErr w:type="gramEnd"/>
          </w:p>
        </w:tc>
        <w:tc>
          <w:tcPr>
            <w:tcW w:w="1376" w:type="dxa"/>
            <w:tcBorders>
              <w:top w:val="single" w:sz="4" w:space="0" w:color="auto"/>
              <w:left w:val="single" w:sz="4" w:space="0" w:color="auto"/>
              <w:bottom w:val="single" w:sz="4" w:space="0" w:color="auto"/>
              <w:right w:val="single" w:sz="4" w:space="0" w:color="auto"/>
            </w:tcBorders>
          </w:tcPr>
          <w:p w:rsidR="005D4F22" w:rsidRDefault="00AD5664" w:rsidP="00DB2010">
            <w:pPr>
              <w:rPr>
                <w:rFonts w:ascii="Arial" w:hAnsi="Arial" w:cs="Arial"/>
                <w:color w:val="000000"/>
              </w:rPr>
            </w:pPr>
            <w:r>
              <w:rPr>
                <w:rFonts w:ascii="Arial" w:hAnsi="Arial" w:cs="Arial"/>
                <w:color w:val="000000"/>
              </w:rPr>
              <w:t>05.04</w:t>
            </w:r>
            <w:r w:rsidR="005D4F22">
              <w:rPr>
                <w:rFonts w:ascii="Arial" w:hAnsi="Arial" w:cs="Arial"/>
                <w:color w:val="000000"/>
              </w:rPr>
              <w:t>.2019</w:t>
            </w:r>
          </w:p>
        </w:tc>
        <w:tc>
          <w:tcPr>
            <w:tcW w:w="2126" w:type="dxa"/>
            <w:tcBorders>
              <w:top w:val="single" w:sz="4" w:space="0" w:color="auto"/>
              <w:left w:val="single" w:sz="4" w:space="0" w:color="auto"/>
              <w:bottom w:val="single" w:sz="4" w:space="0" w:color="auto"/>
              <w:right w:val="single" w:sz="4" w:space="0" w:color="auto"/>
            </w:tcBorders>
          </w:tcPr>
          <w:p w:rsidR="005D4F22" w:rsidRDefault="00AD5664" w:rsidP="00AD5664">
            <w:pPr>
              <w:rPr>
                <w:rFonts w:ascii="Arial" w:hAnsi="Arial" w:cs="Arial"/>
                <w:color w:val="000000"/>
              </w:rPr>
            </w:pPr>
            <w:r>
              <w:rPr>
                <w:rFonts w:ascii="Arial" w:hAnsi="Arial" w:cs="Arial"/>
                <w:color w:val="000000"/>
              </w:rPr>
              <w:t>Штраф 3 тыс. руб.</w:t>
            </w:r>
          </w:p>
        </w:tc>
      </w:tr>
      <w:tr w:rsidR="005D4F22" w:rsidTr="00FE6E0A">
        <w:tc>
          <w:tcPr>
            <w:tcW w:w="708" w:type="dxa"/>
            <w:tcBorders>
              <w:top w:val="single" w:sz="4" w:space="0" w:color="auto"/>
              <w:left w:val="single" w:sz="4" w:space="0" w:color="auto"/>
              <w:bottom w:val="single" w:sz="4" w:space="0" w:color="auto"/>
              <w:right w:val="single" w:sz="4" w:space="0" w:color="auto"/>
            </w:tcBorders>
          </w:tcPr>
          <w:p w:rsidR="005D4F22" w:rsidRDefault="005D4F22" w:rsidP="00D61E02">
            <w:pPr>
              <w:spacing w:after="0" w:line="240" w:lineRule="auto"/>
            </w:pPr>
            <w:r>
              <w:t>4.</w:t>
            </w:r>
          </w:p>
        </w:tc>
        <w:tc>
          <w:tcPr>
            <w:tcW w:w="1986" w:type="dxa"/>
            <w:tcBorders>
              <w:top w:val="single" w:sz="4" w:space="0" w:color="auto"/>
              <w:left w:val="single" w:sz="4" w:space="0" w:color="auto"/>
              <w:bottom w:val="single" w:sz="4" w:space="0" w:color="auto"/>
              <w:right w:val="single" w:sz="4" w:space="0" w:color="auto"/>
            </w:tcBorders>
          </w:tcPr>
          <w:p w:rsidR="005D4F22" w:rsidRDefault="00DB2010" w:rsidP="00DB2010">
            <w:pPr>
              <w:rPr>
                <w:rFonts w:ascii="Arial" w:hAnsi="Arial" w:cs="Arial"/>
                <w:color w:val="000000"/>
              </w:rPr>
            </w:pPr>
            <w:r>
              <w:rPr>
                <w:rFonts w:ascii="Arial" w:hAnsi="Arial" w:cs="Arial"/>
                <w:color w:val="000000"/>
              </w:rPr>
              <w:t>САЛОМАТИН Александр Александро</w:t>
            </w:r>
            <w:r w:rsidR="005D4F22" w:rsidRPr="005D4F22">
              <w:rPr>
                <w:rFonts w:ascii="Arial" w:hAnsi="Arial" w:cs="Arial"/>
                <w:color w:val="000000"/>
              </w:rPr>
              <w:t>вич</w:t>
            </w:r>
          </w:p>
        </w:tc>
        <w:tc>
          <w:tcPr>
            <w:tcW w:w="3261" w:type="dxa"/>
            <w:tcBorders>
              <w:top w:val="single" w:sz="4" w:space="0" w:color="auto"/>
              <w:left w:val="single" w:sz="4" w:space="0" w:color="auto"/>
              <w:bottom w:val="single" w:sz="4" w:space="0" w:color="auto"/>
              <w:right w:val="single" w:sz="4" w:space="0" w:color="auto"/>
            </w:tcBorders>
          </w:tcPr>
          <w:p w:rsidR="005D4F22" w:rsidRDefault="00280B9C" w:rsidP="00280B9C">
            <w:pPr>
              <w:tabs>
                <w:tab w:val="left" w:pos="1590"/>
              </w:tabs>
              <w:rPr>
                <w:rFonts w:ascii="Arial" w:hAnsi="Arial" w:cs="Arial"/>
              </w:rPr>
            </w:pPr>
            <w:r>
              <w:rPr>
                <w:rFonts w:ascii="Arial" w:hAnsi="Arial" w:cs="Arial"/>
              </w:rPr>
              <w:t>Севастьянова Т.В., ООО "</w:t>
            </w:r>
            <w:proofErr w:type="spellStart"/>
            <w:r>
              <w:rPr>
                <w:rFonts w:ascii="Arial" w:hAnsi="Arial" w:cs="Arial"/>
              </w:rPr>
              <w:t>Бизнесс</w:t>
            </w:r>
            <w:proofErr w:type="spellEnd"/>
            <w:r>
              <w:rPr>
                <w:rFonts w:ascii="Arial" w:hAnsi="Arial" w:cs="Arial"/>
              </w:rPr>
              <w:t xml:space="preserve"> класс", ООО</w:t>
            </w:r>
            <w:r w:rsidR="005D4F22" w:rsidRPr="005D4F22">
              <w:rPr>
                <w:rFonts w:ascii="Arial" w:hAnsi="Arial" w:cs="Arial"/>
              </w:rPr>
              <w:t xml:space="preserve"> "</w:t>
            </w:r>
            <w:r>
              <w:rPr>
                <w:rFonts w:ascii="Arial" w:hAnsi="Arial" w:cs="Arial"/>
              </w:rPr>
              <w:t>Фирма НАС", АО "</w:t>
            </w:r>
            <w:proofErr w:type="spellStart"/>
            <w:r>
              <w:rPr>
                <w:rFonts w:ascii="Arial" w:hAnsi="Arial" w:cs="Arial"/>
              </w:rPr>
              <w:t>Шмаковское</w:t>
            </w:r>
            <w:proofErr w:type="spellEnd"/>
            <w:r>
              <w:rPr>
                <w:rFonts w:ascii="Arial" w:hAnsi="Arial" w:cs="Arial"/>
              </w:rPr>
              <w:t>", ООО "Аспект".</w:t>
            </w:r>
          </w:p>
        </w:tc>
        <w:tc>
          <w:tcPr>
            <w:tcW w:w="6845" w:type="dxa"/>
            <w:tcBorders>
              <w:top w:val="single" w:sz="4" w:space="0" w:color="auto"/>
              <w:left w:val="single" w:sz="4" w:space="0" w:color="auto"/>
              <w:bottom w:val="single" w:sz="4" w:space="0" w:color="auto"/>
              <w:right w:val="single" w:sz="4" w:space="0" w:color="auto"/>
            </w:tcBorders>
          </w:tcPr>
          <w:p w:rsidR="005D4F22" w:rsidRPr="005D4F22" w:rsidRDefault="00280B9C" w:rsidP="00280B9C">
            <w:pPr>
              <w:rPr>
                <w:rFonts w:ascii="Arial" w:hAnsi="Arial" w:cs="Arial"/>
                <w:color w:val="000000"/>
              </w:rPr>
            </w:pPr>
            <w:proofErr w:type="gramStart"/>
            <w:r>
              <w:rPr>
                <w:rFonts w:ascii="Arial" w:hAnsi="Arial" w:cs="Arial"/>
                <w:color w:val="000000"/>
              </w:rPr>
              <w:t xml:space="preserve">п.7 ст.12, п.1 </w:t>
            </w:r>
            <w:r w:rsidR="005D4F22" w:rsidRPr="005D4F22">
              <w:rPr>
                <w:rFonts w:ascii="Arial" w:hAnsi="Arial" w:cs="Arial"/>
                <w:color w:val="000000"/>
              </w:rPr>
              <w:t>ст.</w:t>
            </w:r>
            <w:r>
              <w:rPr>
                <w:rFonts w:ascii="Arial" w:hAnsi="Arial" w:cs="Arial"/>
                <w:color w:val="000000"/>
              </w:rPr>
              <w:t xml:space="preserve"> </w:t>
            </w:r>
            <w:r w:rsidR="005D4F22" w:rsidRPr="005D4F22">
              <w:rPr>
                <w:rFonts w:ascii="Arial" w:hAnsi="Arial" w:cs="Arial"/>
                <w:color w:val="000000"/>
              </w:rPr>
              <w:t>20.3 ФЗ «О несостоятельности (банкротстве)»,</w:t>
            </w:r>
            <w:r>
              <w:rPr>
                <w:rFonts w:ascii="Arial" w:hAnsi="Arial" w:cs="Arial"/>
              </w:rPr>
              <w:t xml:space="preserve"> </w:t>
            </w:r>
            <w:r w:rsidRPr="0091490C">
              <w:rPr>
                <w:rFonts w:ascii="Arial" w:hAnsi="Arial" w:cs="Arial"/>
              </w:rPr>
              <w:t>п.</w:t>
            </w:r>
            <w:r>
              <w:rPr>
                <w:rFonts w:ascii="Arial" w:hAnsi="Arial" w:cs="Arial"/>
              </w:rPr>
              <w:t xml:space="preserve">1.4, п. 1.5 Положения "О порядке предоставления отчетов АУ", </w:t>
            </w:r>
            <w:r w:rsidRPr="0091490C">
              <w:rPr>
                <w:rFonts w:ascii="Arial" w:hAnsi="Arial" w:cs="Arial"/>
              </w:rPr>
              <w:t>п.4.5 Устава НПС СОПАУ «Альянс Управляющих»</w:t>
            </w:r>
            <w:r>
              <w:rPr>
                <w:rFonts w:ascii="Arial" w:hAnsi="Arial" w:cs="Arial"/>
              </w:rPr>
              <w:t>.</w:t>
            </w:r>
            <w:proofErr w:type="gramEnd"/>
          </w:p>
        </w:tc>
        <w:tc>
          <w:tcPr>
            <w:tcW w:w="1376" w:type="dxa"/>
            <w:tcBorders>
              <w:top w:val="single" w:sz="4" w:space="0" w:color="auto"/>
              <w:left w:val="single" w:sz="4" w:space="0" w:color="auto"/>
              <w:bottom w:val="single" w:sz="4" w:space="0" w:color="auto"/>
              <w:right w:val="single" w:sz="4" w:space="0" w:color="auto"/>
            </w:tcBorders>
          </w:tcPr>
          <w:p w:rsidR="005D4F22" w:rsidRDefault="00280B9C" w:rsidP="00DB2010">
            <w:pPr>
              <w:rPr>
                <w:rFonts w:ascii="Arial" w:hAnsi="Arial" w:cs="Arial"/>
                <w:color w:val="000000"/>
              </w:rPr>
            </w:pPr>
            <w:r>
              <w:rPr>
                <w:rFonts w:ascii="Arial" w:hAnsi="Arial" w:cs="Arial"/>
                <w:color w:val="000000"/>
              </w:rPr>
              <w:t>05.04</w:t>
            </w:r>
            <w:r w:rsidR="005D4F22">
              <w:rPr>
                <w:rFonts w:ascii="Arial" w:hAnsi="Arial" w:cs="Arial"/>
                <w:color w:val="000000"/>
              </w:rPr>
              <w:t>.2019</w:t>
            </w:r>
          </w:p>
        </w:tc>
        <w:tc>
          <w:tcPr>
            <w:tcW w:w="2126" w:type="dxa"/>
            <w:tcBorders>
              <w:top w:val="single" w:sz="4" w:space="0" w:color="auto"/>
              <w:left w:val="single" w:sz="4" w:space="0" w:color="auto"/>
              <w:bottom w:val="single" w:sz="4" w:space="0" w:color="auto"/>
              <w:right w:val="single" w:sz="4" w:space="0" w:color="auto"/>
            </w:tcBorders>
          </w:tcPr>
          <w:p w:rsidR="005D4F22" w:rsidRDefault="00280B9C" w:rsidP="00DB2010">
            <w:pPr>
              <w:rPr>
                <w:rFonts w:ascii="Arial" w:hAnsi="Arial" w:cs="Arial"/>
                <w:color w:val="000000"/>
              </w:rPr>
            </w:pPr>
            <w:r>
              <w:rPr>
                <w:rFonts w:ascii="Arial" w:hAnsi="Arial" w:cs="Arial"/>
                <w:color w:val="000000"/>
              </w:rPr>
              <w:t>Штраф 4 тыс. руб.</w:t>
            </w:r>
          </w:p>
        </w:tc>
      </w:tr>
      <w:tr w:rsidR="005D4F22" w:rsidTr="00FE6E0A">
        <w:tc>
          <w:tcPr>
            <w:tcW w:w="708" w:type="dxa"/>
            <w:tcBorders>
              <w:top w:val="single" w:sz="4" w:space="0" w:color="auto"/>
              <w:left w:val="single" w:sz="4" w:space="0" w:color="auto"/>
              <w:bottom w:val="single" w:sz="4" w:space="0" w:color="auto"/>
              <w:right w:val="single" w:sz="4" w:space="0" w:color="auto"/>
            </w:tcBorders>
          </w:tcPr>
          <w:p w:rsidR="005D4F22" w:rsidRDefault="005D4F22" w:rsidP="00D61E02">
            <w:pPr>
              <w:spacing w:after="0" w:line="240" w:lineRule="auto"/>
            </w:pPr>
            <w:r>
              <w:t>5.</w:t>
            </w:r>
          </w:p>
        </w:tc>
        <w:tc>
          <w:tcPr>
            <w:tcW w:w="1986" w:type="dxa"/>
            <w:tcBorders>
              <w:top w:val="single" w:sz="4" w:space="0" w:color="auto"/>
              <w:left w:val="single" w:sz="4" w:space="0" w:color="auto"/>
              <w:bottom w:val="single" w:sz="4" w:space="0" w:color="auto"/>
              <w:right w:val="single" w:sz="4" w:space="0" w:color="auto"/>
            </w:tcBorders>
          </w:tcPr>
          <w:p w:rsidR="005D4F22" w:rsidRDefault="00DB2010" w:rsidP="00DB2010">
            <w:pPr>
              <w:rPr>
                <w:rFonts w:ascii="Arial" w:hAnsi="Arial" w:cs="Arial"/>
                <w:color w:val="000000"/>
              </w:rPr>
            </w:pPr>
            <w:r>
              <w:rPr>
                <w:rFonts w:ascii="Arial" w:hAnsi="Arial" w:cs="Arial"/>
                <w:color w:val="000000"/>
              </w:rPr>
              <w:t>САЛОМАТИНА Светлана Юрьевна</w:t>
            </w:r>
          </w:p>
        </w:tc>
        <w:tc>
          <w:tcPr>
            <w:tcW w:w="3261" w:type="dxa"/>
            <w:tcBorders>
              <w:top w:val="single" w:sz="4" w:space="0" w:color="auto"/>
              <w:left w:val="single" w:sz="4" w:space="0" w:color="auto"/>
              <w:bottom w:val="single" w:sz="4" w:space="0" w:color="auto"/>
              <w:right w:val="single" w:sz="4" w:space="0" w:color="auto"/>
            </w:tcBorders>
          </w:tcPr>
          <w:p w:rsidR="005D4F22" w:rsidRDefault="00DB2010" w:rsidP="00DB2010">
            <w:pPr>
              <w:tabs>
                <w:tab w:val="left" w:pos="1590"/>
              </w:tabs>
              <w:rPr>
                <w:rFonts w:ascii="Arial" w:hAnsi="Arial" w:cs="Arial"/>
              </w:rPr>
            </w:pPr>
            <w:proofErr w:type="spellStart"/>
            <w:r>
              <w:rPr>
                <w:rFonts w:ascii="Arial" w:hAnsi="Arial" w:cs="Arial"/>
              </w:rPr>
              <w:t>Цой</w:t>
            </w:r>
            <w:proofErr w:type="spellEnd"/>
            <w:r>
              <w:rPr>
                <w:rFonts w:ascii="Arial" w:hAnsi="Arial" w:cs="Arial"/>
              </w:rPr>
              <w:t xml:space="preserve"> В.С., ЗАО "Строительный Альянс", ООО "СМУ ДВ", ЗАО </w:t>
            </w:r>
            <w:r>
              <w:rPr>
                <w:rFonts w:ascii="Arial" w:hAnsi="Arial" w:cs="Arial"/>
              </w:rPr>
              <w:lastRenderedPageBreak/>
              <w:t>"ВостокТехСнаб", КПК "Удобные деньги"</w:t>
            </w:r>
            <w:r w:rsidR="00280B9C">
              <w:rPr>
                <w:rFonts w:ascii="Arial" w:hAnsi="Arial" w:cs="Arial"/>
              </w:rPr>
              <w:t>, КПК "</w:t>
            </w:r>
            <w:proofErr w:type="spellStart"/>
            <w:r w:rsidR="00280B9C">
              <w:rPr>
                <w:rFonts w:ascii="Arial" w:hAnsi="Arial" w:cs="Arial"/>
              </w:rPr>
              <w:t>Дальскредит</w:t>
            </w:r>
            <w:proofErr w:type="spellEnd"/>
            <w:r w:rsidR="00280B9C">
              <w:rPr>
                <w:rFonts w:ascii="Arial" w:hAnsi="Arial" w:cs="Arial"/>
              </w:rPr>
              <w:t>", ООО "Компания "Дебют".</w:t>
            </w:r>
          </w:p>
        </w:tc>
        <w:tc>
          <w:tcPr>
            <w:tcW w:w="6845" w:type="dxa"/>
            <w:tcBorders>
              <w:top w:val="single" w:sz="4" w:space="0" w:color="auto"/>
              <w:left w:val="single" w:sz="4" w:space="0" w:color="auto"/>
              <w:bottom w:val="single" w:sz="4" w:space="0" w:color="auto"/>
              <w:right w:val="single" w:sz="4" w:space="0" w:color="auto"/>
            </w:tcBorders>
          </w:tcPr>
          <w:p w:rsidR="005D4F22" w:rsidRPr="005D4F22" w:rsidRDefault="005D4F22" w:rsidP="00280B9C">
            <w:pPr>
              <w:rPr>
                <w:rFonts w:ascii="Arial" w:hAnsi="Arial" w:cs="Arial"/>
                <w:color w:val="000000"/>
              </w:rPr>
            </w:pPr>
            <w:r w:rsidRPr="005D4F22">
              <w:rPr>
                <w:rFonts w:ascii="Arial" w:hAnsi="Arial" w:cs="Arial"/>
              </w:rPr>
              <w:lastRenderedPageBreak/>
              <w:t>п.</w:t>
            </w:r>
            <w:r w:rsidR="00280B9C">
              <w:rPr>
                <w:rFonts w:ascii="Arial" w:hAnsi="Arial" w:cs="Arial"/>
              </w:rPr>
              <w:t xml:space="preserve">1 </w:t>
            </w:r>
            <w:r w:rsidRPr="005D4F22">
              <w:rPr>
                <w:rFonts w:ascii="Arial" w:hAnsi="Arial" w:cs="Arial"/>
              </w:rPr>
              <w:t>ст.2</w:t>
            </w:r>
            <w:r w:rsidR="00280B9C">
              <w:rPr>
                <w:rFonts w:ascii="Arial" w:hAnsi="Arial" w:cs="Arial"/>
              </w:rPr>
              <w:t xml:space="preserve">0.3 </w:t>
            </w:r>
            <w:r w:rsidRPr="005D4F22">
              <w:rPr>
                <w:rFonts w:ascii="Arial" w:hAnsi="Arial" w:cs="Arial"/>
              </w:rPr>
              <w:t>ФЗ «О несостоятельности (банкротстве)»</w:t>
            </w:r>
            <w:r w:rsidR="00280B9C">
              <w:rPr>
                <w:rFonts w:ascii="Arial" w:hAnsi="Arial" w:cs="Arial"/>
              </w:rPr>
              <w:t xml:space="preserve">, </w:t>
            </w:r>
            <w:r w:rsidR="00280B9C" w:rsidRPr="0091490C">
              <w:rPr>
                <w:rFonts w:ascii="Arial" w:hAnsi="Arial" w:cs="Arial"/>
              </w:rPr>
              <w:t>п.</w:t>
            </w:r>
            <w:r w:rsidR="00280B9C">
              <w:rPr>
                <w:rFonts w:ascii="Arial" w:hAnsi="Arial" w:cs="Arial"/>
              </w:rPr>
              <w:t xml:space="preserve">1.4, п. 1.5 Положения "О порядке предоставления отчетов АУ", </w:t>
            </w:r>
            <w:r w:rsidR="00280B9C" w:rsidRPr="0091490C">
              <w:rPr>
                <w:rFonts w:ascii="Arial" w:hAnsi="Arial" w:cs="Arial"/>
              </w:rPr>
              <w:t>п.4.5 Устава НПС СОПАУ «Альянс Управляющих»</w:t>
            </w:r>
            <w:r w:rsidR="00280B9C">
              <w:rPr>
                <w:rFonts w:ascii="Arial" w:hAnsi="Arial" w:cs="Arial"/>
              </w:rPr>
              <w:t>.</w:t>
            </w:r>
          </w:p>
        </w:tc>
        <w:tc>
          <w:tcPr>
            <w:tcW w:w="1376" w:type="dxa"/>
            <w:tcBorders>
              <w:top w:val="single" w:sz="4" w:space="0" w:color="auto"/>
              <w:left w:val="single" w:sz="4" w:space="0" w:color="auto"/>
              <w:bottom w:val="single" w:sz="4" w:space="0" w:color="auto"/>
              <w:right w:val="single" w:sz="4" w:space="0" w:color="auto"/>
            </w:tcBorders>
          </w:tcPr>
          <w:p w:rsidR="005D4F22" w:rsidRDefault="005D4F22" w:rsidP="00280B9C">
            <w:pPr>
              <w:rPr>
                <w:rFonts w:ascii="Arial" w:hAnsi="Arial" w:cs="Arial"/>
                <w:color w:val="000000"/>
              </w:rPr>
            </w:pPr>
            <w:r>
              <w:rPr>
                <w:rFonts w:ascii="Arial" w:hAnsi="Arial" w:cs="Arial"/>
                <w:color w:val="000000"/>
              </w:rPr>
              <w:t>0</w:t>
            </w:r>
            <w:r w:rsidR="00280B9C">
              <w:rPr>
                <w:rFonts w:ascii="Arial" w:hAnsi="Arial" w:cs="Arial"/>
                <w:color w:val="000000"/>
              </w:rPr>
              <w:t>5.04</w:t>
            </w:r>
            <w:r>
              <w:rPr>
                <w:rFonts w:ascii="Arial" w:hAnsi="Arial" w:cs="Arial"/>
                <w:color w:val="000000"/>
              </w:rPr>
              <w:t>.2019</w:t>
            </w:r>
          </w:p>
        </w:tc>
        <w:tc>
          <w:tcPr>
            <w:tcW w:w="2126" w:type="dxa"/>
            <w:tcBorders>
              <w:top w:val="single" w:sz="4" w:space="0" w:color="auto"/>
              <w:left w:val="single" w:sz="4" w:space="0" w:color="auto"/>
              <w:bottom w:val="single" w:sz="4" w:space="0" w:color="auto"/>
              <w:right w:val="single" w:sz="4" w:space="0" w:color="auto"/>
            </w:tcBorders>
          </w:tcPr>
          <w:p w:rsidR="005D4F22" w:rsidRDefault="00280B9C" w:rsidP="00280B9C">
            <w:pPr>
              <w:rPr>
                <w:rFonts w:ascii="Arial" w:hAnsi="Arial" w:cs="Arial"/>
                <w:color w:val="000000"/>
              </w:rPr>
            </w:pPr>
            <w:r>
              <w:rPr>
                <w:rFonts w:ascii="Arial" w:hAnsi="Arial" w:cs="Arial"/>
                <w:color w:val="000000"/>
              </w:rPr>
              <w:t>Штраф 4 тыс. руб.</w:t>
            </w:r>
          </w:p>
        </w:tc>
      </w:tr>
      <w:tr w:rsidR="005D4F22" w:rsidTr="00FE6E0A">
        <w:tc>
          <w:tcPr>
            <w:tcW w:w="708" w:type="dxa"/>
            <w:tcBorders>
              <w:top w:val="single" w:sz="4" w:space="0" w:color="auto"/>
              <w:left w:val="single" w:sz="4" w:space="0" w:color="auto"/>
              <w:bottom w:val="single" w:sz="4" w:space="0" w:color="auto"/>
              <w:right w:val="single" w:sz="4" w:space="0" w:color="auto"/>
            </w:tcBorders>
          </w:tcPr>
          <w:p w:rsidR="005D4F22" w:rsidRDefault="005D4F22" w:rsidP="00D61E02">
            <w:pPr>
              <w:spacing w:after="0" w:line="240" w:lineRule="auto"/>
            </w:pPr>
            <w:r>
              <w:lastRenderedPageBreak/>
              <w:t>6.</w:t>
            </w:r>
          </w:p>
        </w:tc>
        <w:tc>
          <w:tcPr>
            <w:tcW w:w="1986" w:type="dxa"/>
            <w:tcBorders>
              <w:top w:val="single" w:sz="4" w:space="0" w:color="auto"/>
              <w:left w:val="single" w:sz="4" w:space="0" w:color="auto"/>
              <w:bottom w:val="single" w:sz="4" w:space="0" w:color="auto"/>
              <w:right w:val="single" w:sz="4" w:space="0" w:color="auto"/>
            </w:tcBorders>
          </w:tcPr>
          <w:p w:rsidR="005D4F22" w:rsidRPr="00AC6F5F" w:rsidRDefault="004A08CF" w:rsidP="00DB2010">
            <w:pPr>
              <w:rPr>
                <w:rFonts w:ascii="Arial" w:hAnsi="Arial" w:cs="Arial"/>
                <w:color w:val="000000"/>
              </w:rPr>
            </w:pPr>
            <w:r>
              <w:rPr>
                <w:rFonts w:ascii="Arial" w:hAnsi="Arial" w:cs="Arial"/>
                <w:color w:val="000000"/>
              </w:rPr>
              <w:t>ШАФИКОВ Рафаэль Вависович</w:t>
            </w:r>
          </w:p>
        </w:tc>
        <w:tc>
          <w:tcPr>
            <w:tcW w:w="3261" w:type="dxa"/>
            <w:tcBorders>
              <w:top w:val="single" w:sz="4" w:space="0" w:color="auto"/>
              <w:left w:val="single" w:sz="4" w:space="0" w:color="auto"/>
              <w:bottom w:val="single" w:sz="4" w:space="0" w:color="auto"/>
              <w:right w:val="single" w:sz="4" w:space="0" w:color="auto"/>
            </w:tcBorders>
          </w:tcPr>
          <w:p w:rsidR="005D4F22" w:rsidRPr="00AC6F5F" w:rsidRDefault="004A08CF" w:rsidP="00DB2010">
            <w:pPr>
              <w:tabs>
                <w:tab w:val="left" w:pos="1590"/>
              </w:tabs>
              <w:rPr>
                <w:rFonts w:ascii="Arial" w:hAnsi="Arial" w:cs="Arial"/>
              </w:rPr>
            </w:pPr>
            <w:proofErr w:type="spellStart"/>
            <w:r>
              <w:rPr>
                <w:rFonts w:ascii="Arial" w:hAnsi="Arial" w:cs="Arial"/>
              </w:rPr>
              <w:t>Мкртумян</w:t>
            </w:r>
            <w:proofErr w:type="spellEnd"/>
            <w:r>
              <w:rPr>
                <w:rFonts w:ascii="Arial" w:hAnsi="Arial" w:cs="Arial"/>
              </w:rPr>
              <w:t xml:space="preserve"> В.В.</w:t>
            </w:r>
          </w:p>
        </w:tc>
        <w:tc>
          <w:tcPr>
            <w:tcW w:w="6845" w:type="dxa"/>
            <w:tcBorders>
              <w:top w:val="single" w:sz="4" w:space="0" w:color="auto"/>
              <w:left w:val="single" w:sz="4" w:space="0" w:color="auto"/>
              <w:bottom w:val="single" w:sz="4" w:space="0" w:color="auto"/>
              <w:right w:val="single" w:sz="4" w:space="0" w:color="auto"/>
            </w:tcBorders>
          </w:tcPr>
          <w:p w:rsidR="005D4F22" w:rsidRPr="005D4F22" w:rsidRDefault="004A08CF" w:rsidP="00DB2010">
            <w:pPr>
              <w:rPr>
                <w:rFonts w:ascii="Arial" w:hAnsi="Arial" w:cs="Arial"/>
                <w:color w:val="000000"/>
              </w:rPr>
            </w:pPr>
            <w:r>
              <w:rPr>
                <w:rFonts w:ascii="Arial" w:hAnsi="Arial" w:cs="Arial"/>
                <w:color w:val="000000"/>
              </w:rPr>
              <w:t xml:space="preserve">п.п. 2,3 ст.213.7 ФЗ </w:t>
            </w:r>
            <w:r w:rsidRPr="005D4F22">
              <w:rPr>
                <w:rFonts w:ascii="Arial" w:hAnsi="Arial" w:cs="Arial"/>
                <w:color w:val="000000"/>
              </w:rPr>
              <w:t>«О несостоятельности (банкротстве)»,</w:t>
            </w:r>
            <w:r>
              <w:rPr>
                <w:rFonts w:ascii="Arial" w:hAnsi="Arial" w:cs="Arial"/>
                <w:color w:val="000000"/>
              </w:rPr>
              <w:t xml:space="preserve"> п. 3.1 Приказа Минэкономразвития № 178.</w:t>
            </w:r>
          </w:p>
        </w:tc>
        <w:tc>
          <w:tcPr>
            <w:tcW w:w="1376" w:type="dxa"/>
            <w:tcBorders>
              <w:top w:val="single" w:sz="4" w:space="0" w:color="auto"/>
              <w:left w:val="single" w:sz="4" w:space="0" w:color="auto"/>
              <w:bottom w:val="single" w:sz="4" w:space="0" w:color="auto"/>
              <w:right w:val="single" w:sz="4" w:space="0" w:color="auto"/>
            </w:tcBorders>
          </w:tcPr>
          <w:p w:rsidR="005D4F22" w:rsidRDefault="004A08CF" w:rsidP="00DB2010">
            <w:pPr>
              <w:rPr>
                <w:rFonts w:ascii="Arial" w:hAnsi="Arial" w:cs="Arial"/>
                <w:color w:val="000000"/>
              </w:rPr>
            </w:pPr>
            <w:r>
              <w:rPr>
                <w:rFonts w:ascii="Arial" w:hAnsi="Arial" w:cs="Arial"/>
                <w:color w:val="000000"/>
              </w:rPr>
              <w:t>08.04.2019</w:t>
            </w:r>
          </w:p>
        </w:tc>
        <w:tc>
          <w:tcPr>
            <w:tcW w:w="2126" w:type="dxa"/>
            <w:tcBorders>
              <w:top w:val="single" w:sz="4" w:space="0" w:color="auto"/>
              <w:left w:val="single" w:sz="4" w:space="0" w:color="auto"/>
              <w:bottom w:val="single" w:sz="4" w:space="0" w:color="auto"/>
              <w:right w:val="single" w:sz="4" w:space="0" w:color="auto"/>
            </w:tcBorders>
          </w:tcPr>
          <w:p w:rsidR="005D4F22" w:rsidRDefault="004A08CF" w:rsidP="00DB2010">
            <w:pPr>
              <w:rPr>
                <w:rFonts w:ascii="Arial" w:hAnsi="Arial" w:cs="Arial"/>
                <w:color w:val="000000"/>
              </w:rPr>
            </w:pPr>
            <w:r>
              <w:rPr>
                <w:rFonts w:ascii="Arial" w:hAnsi="Arial" w:cs="Arial"/>
                <w:color w:val="000000"/>
              </w:rPr>
              <w:t>Предупреждение</w:t>
            </w:r>
          </w:p>
        </w:tc>
      </w:tr>
      <w:tr w:rsidR="00FE6E0A" w:rsidTr="00FE6E0A">
        <w:tc>
          <w:tcPr>
            <w:tcW w:w="708" w:type="dxa"/>
            <w:tcBorders>
              <w:top w:val="single" w:sz="4" w:space="0" w:color="auto"/>
              <w:left w:val="single" w:sz="4" w:space="0" w:color="auto"/>
              <w:bottom w:val="single" w:sz="4" w:space="0" w:color="auto"/>
              <w:right w:val="single" w:sz="4" w:space="0" w:color="auto"/>
            </w:tcBorders>
          </w:tcPr>
          <w:p w:rsidR="00FE6E0A" w:rsidRDefault="00FE6E0A" w:rsidP="00D61E02">
            <w:pPr>
              <w:spacing w:after="0" w:line="240" w:lineRule="auto"/>
            </w:pPr>
            <w:r>
              <w:t>7.</w:t>
            </w:r>
          </w:p>
        </w:tc>
        <w:tc>
          <w:tcPr>
            <w:tcW w:w="1986" w:type="dxa"/>
            <w:tcBorders>
              <w:top w:val="single" w:sz="4" w:space="0" w:color="auto"/>
              <w:left w:val="single" w:sz="4" w:space="0" w:color="auto"/>
              <w:bottom w:val="single" w:sz="4" w:space="0" w:color="auto"/>
              <w:right w:val="single" w:sz="4" w:space="0" w:color="auto"/>
            </w:tcBorders>
          </w:tcPr>
          <w:p w:rsidR="00FE6E0A" w:rsidRDefault="00FE6E0A" w:rsidP="00DB2010">
            <w:pPr>
              <w:rPr>
                <w:rFonts w:ascii="Arial" w:hAnsi="Arial" w:cs="Arial"/>
                <w:color w:val="000000"/>
              </w:rPr>
            </w:pPr>
            <w:r w:rsidRPr="00FE6E0A">
              <w:rPr>
                <w:rFonts w:ascii="Arial" w:hAnsi="Arial" w:cs="Arial"/>
                <w:color w:val="000000"/>
              </w:rPr>
              <w:t>УЙНУКЕЙ Тимур Сендаа-Баирович</w:t>
            </w:r>
          </w:p>
        </w:tc>
        <w:tc>
          <w:tcPr>
            <w:tcW w:w="3261" w:type="dxa"/>
            <w:tcBorders>
              <w:top w:val="single" w:sz="4" w:space="0" w:color="auto"/>
              <w:left w:val="single" w:sz="4" w:space="0" w:color="auto"/>
              <w:bottom w:val="single" w:sz="4" w:space="0" w:color="auto"/>
              <w:right w:val="single" w:sz="4" w:space="0" w:color="auto"/>
            </w:tcBorders>
          </w:tcPr>
          <w:p w:rsidR="00FE6E0A" w:rsidRDefault="00FE6E0A" w:rsidP="00FE6E0A">
            <w:pPr>
              <w:tabs>
                <w:tab w:val="left" w:pos="1590"/>
              </w:tabs>
              <w:rPr>
                <w:rFonts w:ascii="Arial" w:hAnsi="Arial" w:cs="Arial"/>
              </w:rPr>
            </w:pPr>
            <w:r w:rsidRPr="00FE6E0A">
              <w:rPr>
                <w:rFonts w:ascii="Arial" w:hAnsi="Arial" w:cs="Arial"/>
              </w:rPr>
              <w:t>Кара-Сал Саяны Бокан-ооловны</w:t>
            </w:r>
            <w:r>
              <w:rPr>
                <w:rFonts w:ascii="Arial" w:hAnsi="Arial" w:cs="Arial"/>
              </w:rPr>
              <w:t xml:space="preserve">, </w:t>
            </w:r>
            <w:r w:rsidRPr="00FE6E0A">
              <w:rPr>
                <w:rFonts w:ascii="Arial" w:hAnsi="Arial" w:cs="Arial"/>
              </w:rPr>
              <w:t>Монгуш Маргариты Павловны, Копцевой Татьяны Викторовны, Чамбаа Марины Ивановны, ООО "Маяк"</w:t>
            </w:r>
          </w:p>
        </w:tc>
        <w:tc>
          <w:tcPr>
            <w:tcW w:w="6845" w:type="dxa"/>
            <w:tcBorders>
              <w:top w:val="single" w:sz="4" w:space="0" w:color="auto"/>
              <w:left w:val="single" w:sz="4" w:space="0" w:color="auto"/>
              <w:bottom w:val="single" w:sz="4" w:space="0" w:color="auto"/>
              <w:right w:val="single" w:sz="4" w:space="0" w:color="auto"/>
            </w:tcBorders>
          </w:tcPr>
          <w:p w:rsidR="00FE6E0A" w:rsidRDefault="00FE6E0A" w:rsidP="00DB2010">
            <w:pPr>
              <w:rPr>
                <w:rFonts w:ascii="Arial" w:hAnsi="Arial" w:cs="Arial"/>
                <w:color w:val="000000"/>
              </w:rPr>
            </w:pPr>
            <w:r>
              <w:rPr>
                <w:rFonts w:ascii="Arial" w:hAnsi="Arial" w:cs="Arial"/>
              </w:rPr>
              <w:t>нарушений ст.12, п.6 ст.20.4, п.6.1</w:t>
            </w:r>
            <w:r w:rsidRPr="00D806D6">
              <w:rPr>
                <w:rFonts w:ascii="Arial" w:hAnsi="Arial" w:cs="Arial"/>
              </w:rPr>
              <w:t xml:space="preserve"> ст.28, ст.143, ст.213.7, ст.213.9 ФЗ «О несостоятельности (банкротстве)», Постановления Правительства РФ № 855 </w:t>
            </w:r>
            <w:r>
              <w:rPr>
                <w:rFonts w:ascii="Arial" w:hAnsi="Arial" w:cs="Arial"/>
              </w:rPr>
              <w:t>от 27.12.2004</w:t>
            </w:r>
            <w:r w:rsidRPr="00D806D6">
              <w:rPr>
                <w:rFonts w:ascii="Arial" w:hAnsi="Arial" w:cs="Arial"/>
              </w:rPr>
              <w:t>г. «Об утверждении временных правил проверки арбитражным управляющим наличия признаков фиктивного и пред</w:t>
            </w:r>
            <w:r>
              <w:rPr>
                <w:rFonts w:ascii="Arial" w:hAnsi="Arial" w:cs="Arial"/>
              </w:rPr>
              <w:t>намеренного банкротства», п.</w:t>
            </w:r>
            <w:r w:rsidRPr="00D806D6">
              <w:rPr>
                <w:rFonts w:ascii="Arial" w:hAnsi="Arial" w:cs="Arial"/>
              </w:rPr>
              <w:t>2.5 Стандартов (правил) Профессиональной деятельности и деловой этики членов НПС</w:t>
            </w:r>
            <w:r>
              <w:rPr>
                <w:rFonts w:ascii="Arial" w:hAnsi="Arial" w:cs="Arial"/>
              </w:rPr>
              <w:t xml:space="preserve"> СОПАУ «Альянс Управляющих», п.</w:t>
            </w:r>
            <w:r w:rsidRPr="00D806D6">
              <w:rPr>
                <w:rFonts w:ascii="Arial" w:hAnsi="Arial" w:cs="Arial"/>
              </w:rPr>
              <w:t>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FE6E0A" w:rsidRDefault="00FE6E0A" w:rsidP="00FE6E0A">
            <w:pPr>
              <w:rPr>
                <w:rFonts w:ascii="Arial" w:hAnsi="Arial" w:cs="Arial"/>
                <w:color w:val="000000"/>
              </w:rPr>
            </w:pPr>
            <w:r>
              <w:rPr>
                <w:rFonts w:ascii="Arial" w:hAnsi="Arial" w:cs="Arial"/>
                <w:color w:val="000000"/>
              </w:rPr>
              <w:t>19.04.2019</w:t>
            </w:r>
          </w:p>
        </w:tc>
        <w:tc>
          <w:tcPr>
            <w:tcW w:w="2126" w:type="dxa"/>
            <w:tcBorders>
              <w:top w:val="single" w:sz="4" w:space="0" w:color="auto"/>
              <w:left w:val="single" w:sz="4" w:space="0" w:color="auto"/>
              <w:bottom w:val="single" w:sz="4" w:space="0" w:color="auto"/>
              <w:right w:val="single" w:sz="4" w:space="0" w:color="auto"/>
            </w:tcBorders>
          </w:tcPr>
          <w:p w:rsidR="00FE6E0A" w:rsidRDefault="00FE6E0A" w:rsidP="00FE6E0A">
            <w:pPr>
              <w:rPr>
                <w:rFonts w:ascii="Arial" w:hAnsi="Arial" w:cs="Arial"/>
                <w:color w:val="000000"/>
              </w:rPr>
            </w:pPr>
            <w:r>
              <w:rPr>
                <w:rFonts w:ascii="Arial" w:hAnsi="Arial" w:cs="Arial"/>
                <w:color w:val="000000"/>
              </w:rPr>
              <w:t>Штраф 5 тыс. руб.</w:t>
            </w:r>
          </w:p>
        </w:tc>
      </w:tr>
      <w:tr w:rsidR="00FE6E0A" w:rsidTr="00FE6E0A">
        <w:tc>
          <w:tcPr>
            <w:tcW w:w="708" w:type="dxa"/>
            <w:tcBorders>
              <w:top w:val="single" w:sz="4" w:space="0" w:color="auto"/>
              <w:left w:val="single" w:sz="4" w:space="0" w:color="auto"/>
              <w:bottom w:val="single" w:sz="4" w:space="0" w:color="auto"/>
              <w:right w:val="single" w:sz="4" w:space="0" w:color="auto"/>
            </w:tcBorders>
          </w:tcPr>
          <w:p w:rsidR="00FE6E0A" w:rsidRDefault="00FE6E0A" w:rsidP="00D61E02">
            <w:pPr>
              <w:spacing w:after="0" w:line="240" w:lineRule="auto"/>
            </w:pPr>
            <w:r>
              <w:t>8.</w:t>
            </w:r>
          </w:p>
        </w:tc>
        <w:tc>
          <w:tcPr>
            <w:tcW w:w="1986" w:type="dxa"/>
            <w:tcBorders>
              <w:top w:val="single" w:sz="4" w:space="0" w:color="auto"/>
              <w:left w:val="single" w:sz="4" w:space="0" w:color="auto"/>
              <w:bottom w:val="single" w:sz="4" w:space="0" w:color="auto"/>
              <w:right w:val="single" w:sz="4" w:space="0" w:color="auto"/>
            </w:tcBorders>
          </w:tcPr>
          <w:p w:rsidR="00FE6E0A" w:rsidRDefault="00FE6E0A" w:rsidP="00DB2010">
            <w:pPr>
              <w:rPr>
                <w:rFonts w:ascii="Arial" w:hAnsi="Arial" w:cs="Arial"/>
                <w:color w:val="000000"/>
              </w:rPr>
            </w:pPr>
            <w:r w:rsidRPr="00FE6E0A">
              <w:rPr>
                <w:rFonts w:ascii="Arial" w:hAnsi="Arial" w:cs="Arial"/>
                <w:color w:val="000000"/>
              </w:rPr>
              <w:t>КОМКОВ Николай Владимирович</w:t>
            </w:r>
          </w:p>
        </w:tc>
        <w:tc>
          <w:tcPr>
            <w:tcW w:w="3261" w:type="dxa"/>
            <w:tcBorders>
              <w:top w:val="single" w:sz="4" w:space="0" w:color="auto"/>
              <w:left w:val="single" w:sz="4" w:space="0" w:color="auto"/>
              <w:bottom w:val="single" w:sz="4" w:space="0" w:color="auto"/>
              <w:right w:val="single" w:sz="4" w:space="0" w:color="auto"/>
            </w:tcBorders>
          </w:tcPr>
          <w:p w:rsidR="00FE6E0A" w:rsidRDefault="00FE6E0A" w:rsidP="00DB2010">
            <w:pPr>
              <w:tabs>
                <w:tab w:val="left" w:pos="1590"/>
              </w:tabs>
              <w:rPr>
                <w:rFonts w:ascii="Arial" w:hAnsi="Arial" w:cs="Arial"/>
              </w:rPr>
            </w:pPr>
            <w:r w:rsidRPr="00FE6E0A">
              <w:rPr>
                <w:rFonts w:ascii="Arial" w:hAnsi="Arial" w:cs="Arial"/>
              </w:rPr>
              <w:t>ООО ''Кубань Инвест",</w:t>
            </w:r>
            <w:r>
              <w:rPr>
                <w:rFonts w:ascii="Arial" w:hAnsi="Arial" w:cs="Arial"/>
              </w:rPr>
              <w:t xml:space="preserve"> </w:t>
            </w:r>
            <w:r w:rsidRPr="00FE6E0A">
              <w:rPr>
                <w:rFonts w:ascii="Arial" w:hAnsi="Arial" w:cs="Arial"/>
              </w:rPr>
              <w:t>ООО "ПРОИЗВОДСТВЕННО-ТЕХНИЧЕСКОЕ ОБЪЕДИНЕНИЕ "ВАТУТИНКИ", Комарова Феликса Рувимовича</w:t>
            </w:r>
            <w:r>
              <w:rPr>
                <w:rFonts w:ascii="Arial" w:hAnsi="Arial" w:cs="Arial"/>
              </w:rPr>
              <w:t xml:space="preserve">, </w:t>
            </w:r>
            <w:r w:rsidRPr="00FE6E0A">
              <w:rPr>
                <w:rFonts w:ascii="Arial" w:hAnsi="Arial" w:cs="Arial"/>
              </w:rPr>
              <w:t>ООО "АВЛ ГРУПП"</w:t>
            </w:r>
            <w:r>
              <w:rPr>
                <w:rFonts w:ascii="Arial" w:hAnsi="Arial" w:cs="Arial"/>
              </w:rPr>
              <w:t xml:space="preserve">, </w:t>
            </w:r>
            <w:r w:rsidRPr="00FE6E0A">
              <w:rPr>
                <w:rFonts w:ascii="Arial" w:hAnsi="Arial" w:cs="Arial"/>
              </w:rPr>
              <w:t>ООО "Альянс", ООО "ОСКАР"</w:t>
            </w:r>
          </w:p>
        </w:tc>
        <w:tc>
          <w:tcPr>
            <w:tcW w:w="6845" w:type="dxa"/>
            <w:tcBorders>
              <w:top w:val="single" w:sz="4" w:space="0" w:color="auto"/>
              <w:left w:val="single" w:sz="4" w:space="0" w:color="auto"/>
              <w:bottom w:val="single" w:sz="4" w:space="0" w:color="auto"/>
              <w:right w:val="single" w:sz="4" w:space="0" w:color="auto"/>
            </w:tcBorders>
          </w:tcPr>
          <w:p w:rsidR="00FE6E0A" w:rsidRDefault="00FE6E0A" w:rsidP="00DB2010">
            <w:pPr>
              <w:rPr>
                <w:rFonts w:ascii="Arial" w:hAnsi="Arial" w:cs="Arial"/>
                <w:color w:val="000000"/>
              </w:rPr>
            </w:pPr>
            <w:r w:rsidRPr="003914F0">
              <w:rPr>
                <w:rFonts w:ascii="Arial" w:hAnsi="Arial" w:cs="Arial"/>
              </w:rPr>
              <w:t>ст.20.3, ст.28, ст.61.1, ст.61.22, ст.213.9 ФЗ «О несостоятельности (банкротстве)», п.3.1 Приказа Минэкономразвития №178 от 05.04.2013г., п.4.5. Устава НПС СОПАУ «Альянс Управляющих»,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FE6E0A" w:rsidRDefault="00FE6E0A" w:rsidP="00FE6E0A">
            <w:pPr>
              <w:rPr>
                <w:rFonts w:ascii="Arial" w:hAnsi="Arial" w:cs="Arial"/>
                <w:color w:val="000000"/>
              </w:rPr>
            </w:pPr>
            <w:r>
              <w:rPr>
                <w:rFonts w:ascii="Arial" w:hAnsi="Arial" w:cs="Arial"/>
                <w:color w:val="000000"/>
              </w:rPr>
              <w:t>19.04.2019</w:t>
            </w:r>
          </w:p>
        </w:tc>
        <w:tc>
          <w:tcPr>
            <w:tcW w:w="2126" w:type="dxa"/>
            <w:tcBorders>
              <w:top w:val="single" w:sz="4" w:space="0" w:color="auto"/>
              <w:left w:val="single" w:sz="4" w:space="0" w:color="auto"/>
              <w:bottom w:val="single" w:sz="4" w:space="0" w:color="auto"/>
              <w:right w:val="single" w:sz="4" w:space="0" w:color="auto"/>
            </w:tcBorders>
          </w:tcPr>
          <w:p w:rsidR="00FE6E0A" w:rsidRDefault="00FE6E0A" w:rsidP="00FE6E0A">
            <w:pPr>
              <w:rPr>
                <w:rFonts w:ascii="Arial" w:hAnsi="Arial" w:cs="Arial"/>
                <w:color w:val="000000"/>
              </w:rPr>
            </w:pPr>
            <w:r>
              <w:rPr>
                <w:rFonts w:ascii="Arial" w:hAnsi="Arial" w:cs="Arial"/>
                <w:color w:val="000000"/>
              </w:rPr>
              <w:t>Штраф 3 тыс. руб.</w:t>
            </w:r>
          </w:p>
        </w:tc>
      </w:tr>
      <w:tr w:rsidR="00FE6E0A" w:rsidTr="00FE6E0A">
        <w:tc>
          <w:tcPr>
            <w:tcW w:w="708" w:type="dxa"/>
            <w:tcBorders>
              <w:top w:val="single" w:sz="4" w:space="0" w:color="auto"/>
              <w:left w:val="single" w:sz="4" w:space="0" w:color="auto"/>
              <w:bottom w:val="single" w:sz="4" w:space="0" w:color="auto"/>
              <w:right w:val="single" w:sz="4" w:space="0" w:color="auto"/>
            </w:tcBorders>
          </w:tcPr>
          <w:p w:rsidR="00FE6E0A" w:rsidRDefault="00FE6E0A" w:rsidP="00D61E02">
            <w:pPr>
              <w:spacing w:after="0" w:line="240" w:lineRule="auto"/>
            </w:pPr>
            <w:r>
              <w:t>9.</w:t>
            </w:r>
          </w:p>
        </w:tc>
        <w:tc>
          <w:tcPr>
            <w:tcW w:w="1986" w:type="dxa"/>
            <w:tcBorders>
              <w:top w:val="single" w:sz="4" w:space="0" w:color="auto"/>
              <w:left w:val="single" w:sz="4" w:space="0" w:color="auto"/>
              <w:bottom w:val="single" w:sz="4" w:space="0" w:color="auto"/>
              <w:right w:val="single" w:sz="4" w:space="0" w:color="auto"/>
            </w:tcBorders>
          </w:tcPr>
          <w:p w:rsidR="00FE6E0A" w:rsidRDefault="00FE6E0A" w:rsidP="00DB2010">
            <w:pPr>
              <w:rPr>
                <w:rFonts w:ascii="Arial" w:hAnsi="Arial" w:cs="Arial"/>
                <w:color w:val="000000"/>
              </w:rPr>
            </w:pPr>
            <w:r w:rsidRPr="00FE6E0A">
              <w:rPr>
                <w:rFonts w:ascii="Arial" w:hAnsi="Arial" w:cs="Arial"/>
                <w:color w:val="000000"/>
              </w:rPr>
              <w:t>ФЕДИЧЕВ Даниил Вадимович</w:t>
            </w:r>
          </w:p>
        </w:tc>
        <w:tc>
          <w:tcPr>
            <w:tcW w:w="3261" w:type="dxa"/>
            <w:tcBorders>
              <w:top w:val="single" w:sz="4" w:space="0" w:color="auto"/>
              <w:left w:val="single" w:sz="4" w:space="0" w:color="auto"/>
              <w:bottom w:val="single" w:sz="4" w:space="0" w:color="auto"/>
              <w:right w:val="single" w:sz="4" w:space="0" w:color="auto"/>
            </w:tcBorders>
          </w:tcPr>
          <w:p w:rsidR="00FE6E0A" w:rsidRDefault="00FE6E0A" w:rsidP="00DB2010">
            <w:pPr>
              <w:tabs>
                <w:tab w:val="left" w:pos="1590"/>
              </w:tabs>
              <w:rPr>
                <w:rFonts w:ascii="Arial" w:hAnsi="Arial" w:cs="Arial"/>
              </w:rPr>
            </w:pPr>
            <w:r w:rsidRPr="00FE6E0A">
              <w:rPr>
                <w:rFonts w:ascii="Arial" w:hAnsi="Arial" w:cs="Arial"/>
              </w:rPr>
              <w:t>ООО "СЛК-Строй"</w:t>
            </w:r>
            <w:r>
              <w:rPr>
                <w:rFonts w:ascii="Arial" w:hAnsi="Arial" w:cs="Arial"/>
              </w:rPr>
              <w:t xml:space="preserve">, </w:t>
            </w:r>
            <w:r w:rsidRPr="00FE6E0A">
              <w:rPr>
                <w:rFonts w:ascii="Arial" w:hAnsi="Arial" w:cs="Arial"/>
              </w:rPr>
              <w:t>ООО "ФИНСКИЙ ДОМ"</w:t>
            </w:r>
          </w:p>
        </w:tc>
        <w:tc>
          <w:tcPr>
            <w:tcW w:w="6845" w:type="dxa"/>
            <w:tcBorders>
              <w:top w:val="single" w:sz="4" w:space="0" w:color="auto"/>
              <w:left w:val="single" w:sz="4" w:space="0" w:color="auto"/>
              <w:bottom w:val="single" w:sz="4" w:space="0" w:color="auto"/>
              <w:right w:val="single" w:sz="4" w:space="0" w:color="auto"/>
            </w:tcBorders>
          </w:tcPr>
          <w:p w:rsidR="00FE6E0A" w:rsidRDefault="00FE6E0A" w:rsidP="00DB2010">
            <w:pPr>
              <w:rPr>
                <w:rFonts w:ascii="Arial" w:hAnsi="Arial" w:cs="Arial"/>
                <w:color w:val="000000"/>
              </w:rPr>
            </w:pPr>
            <w:r w:rsidRPr="00E10453">
              <w:rPr>
                <w:rFonts w:ascii="Arial" w:hAnsi="Arial" w:cs="Arial"/>
              </w:rPr>
              <w:t>ст.61.22 ФЗ «О несостоятельности (банкротстве)»</w:t>
            </w:r>
          </w:p>
        </w:tc>
        <w:tc>
          <w:tcPr>
            <w:tcW w:w="1376" w:type="dxa"/>
            <w:tcBorders>
              <w:top w:val="single" w:sz="4" w:space="0" w:color="auto"/>
              <w:left w:val="single" w:sz="4" w:space="0" w:color="auto"/>
              <w:bottom w:val="single" w:sz="4" w:space="0" w:color="auto"/>
              <w:right w:val="single" w:sz="4" w:space="0" w:color="auto"/>
            </w:tcBorders>
          </w:tcPr>
          <w:p w:rsidR="00FE6E0A" w:rsidRDefault="00FE6E0A" w:rsidP="00FE6E0A">
            <w:pPr>
              <w:rPr>
                <w:rFonts w:ascii="Arial" w:hAnsi="Arial" w:cs="Arial"/>
                <w:color w:val="000000"/>
              </w:rPr>
            </w:pPr>
            <w:r>
              <w:rPr>
                <w:rFonts w:ascii="Arial" w:hAnsi="Arial" w:cs="Arial"/>
                <w:color w:val="000000"/>
              </w:rPr>
              <w:t>19.04.2019</w:t>
            </w:r>
          </w:p>
        </w:tc>
        <w:tc>
          <w:tcPr>
            <w:tcW w:w="2126" w:type="dxa"/>
            <w:tcBorders>
              <w:top w:val="single" w:sz="4" w:space="0" w:color="auto"/>
              <w:left w:val="single" w:sz="4" w:space="0" w:color="auto"/>
              <w:bottom w:val="single" w:sz="4" w:space="0" w:color="auto"/>
              <w:right w:val="single" w:sz="4" w:space="0" w:color="auto"/>
            </w:tcBorders>
          </w:tcPr>
          <w:p w:rsidR="00FE6E0A" w:rsidRDefault="00FE6E0A" w:rsidP="00FE6E0A">
            <w:pPr>
              <w:rPr>
                <w:rFonts w:ascii="Arial" w:hAnsi="Arial" w:cs="Arial"/>
                <w:color w:val="000000"/>
              </w:rPr>
            </w:pPr>
            <w:r>
              <w:rPr>
                <w:rFonts w:ascii="Arial" w:hAnsi="Arial" w:cs="Arial"/>
                <w:color w:val="000000"/>
              </w:rPr>
              <w:t>Замечание</w:t>
            </w:r>
          </w:p>
        </w:tc>
      </w:tr>
      <w:tr w:rsidR="00FE6E0A" w:rsidTr="00FE6E0A">
        <w:tc>
          <w:tcPr>
            <w:tcW w:w="708" w:type="dxa"/>
            <w:tcBorders>
              <w:top w:val="single" w:sz="4" w:space="0" w:color="auto"/>
              <w:left w:val="single" w:sz="4" w:space="0" w:color="auto"/>
              <w:bottom w:val="single" w:sz="4" w:space="0" w:color="auto"/>
              <w:right w:val="single" w:sz="4" w:space="0" w:color="auto"/>
            </w:tcBorders>
          </w:tcPr>
          <w:p w:rsidR="00FE6E0A" w:rsidRDefault="00FE6E0A" w:rsidP="00D61E02">
            <w:pPr>
              <w:spacing w:after="0" w:line="240" w:lineRule="auto"/>
            </w:pPr>
            <w:r>
              <w:t>10.</w:t>
            </w:r>
          </w:p>
        </w:tc>
        <w:tc>
          <w:tcPr>
            <w:tcW w:w="1986" w:type="dxa"/>
            <w:tcBorders>
              <w:top w:val="single" w:sz="4" w:space="0" w:color="auto"/>
              <w:left w:val="single" w:sz="4" w:space="0" w:color="auto"/>
              <w:bottom w:val="single" w:sz="4" w:space="0" w:color="auto"/>
              <w:right w:val="single" w:sz="4" w:space="0" w:color="auto"/>
            </w:tcBorders>
          </w:tcPr>
          <w:p w:rsidR="00FE6E0A" w:rsidRDefault="00FE6E0A" w:rsidP="00DB2010">
            <w:pPr>
              <w:rPr>
                <w:rFonts w:ascii="Arial" w:hAnsi="Arial" w:cs="Arial"/>
                <w:color w:val="000000"/>
              </w:rPr>
            </w:pPr>
            <w:r w:rsidRPr="00FE6E0A">
              <w:rPr>
                <w:rFonts w:ascii="Arial" w:hAnsi="Arial" w:cs="Arial"/>
                <w:color w:val="000000"/>
              </w:rPr>
              <w:t>ГОРИН Андрей Владимирович</w:t>
            </w:r>
          </w:p>
        </w:tc>
        <w:tc>
          <w:tcPr>
            <w:tcW w:w="3261" w:type="dxa"/>
            <w:tcBorders>
              <w:top w:val="single" w:sz="4" w:space="0" w:color="auto"/>
              <w:left w:val="single" w:sz="4" w:space="0" w:color="auto"/>
              <w:bottom w:val="single" w:sz="4" w:space="0" w:color="auto"/>
              <w:right w:val="single" w:sz="4" w:space="0" w:color="auto"/>
            </w:tcBorders>
          </w:tcPr>
          <w:p w:rsidR="00FE6E0A" w:rsidRDefault="00FE6E0A" w:rsidP="00DB2010">
            <w:pPr>
              <w:tabs>
                <w:tab w:val="left" w:pos="1590"/>
              </w:tabs>
              <w:rPr>
                <w:rFonts w:ascii="Arial" w:hAnsi="Arial" w:cs="Arial"/>
              </w:rPr>
            </w:pPr>
            <w:r w:rsidRPr="00FE6E0A">
              <w:rPr>
                <w:rFonts w:ascii="Arial" w:hAnsi="Arial" w:cs="Arial"/>
              </w:rPr>
              <w:t>ФГУП "Бийская опытно-селекционная станция Российской академии сельхоз наук"</w:t>
            </w:r>
            <w:r>
              <w:rPr>
                <w:rFonts w:ascii="Arial" w:hAnsi="Arial" w:cs="Arial"/>
              </w:rPr>
              <w:t xml:space="preserve">, </w:t>
            </w:r>
            <w:r w:rsidRPr="00FE6E0A">
              <w:rPr>
                <w:rFonts w:ascii="Arial" w:hAnsi="Arial" w:cs="Arial"/>
              </w:rPr>
              <w:t xml:space="preserve">ЗАО "Завод </w:t>
            </w:r>
            <w:r w:rsidRPr="00FE6E0A">
              <w:rPr>
                <w:rFonts w:ascii="Arial" w:hAnsi="Arial" w:cs="Arial"/>
              </w:rPr>
              <w:lastRenderedPageBreak/>
              <w:t>алюминиевого литья",</w:t>
            </w:r>
            <w:r>
              <w:rPr>
                <w:rFonts w:ascii="Arial" w:hAnsi="Arial" w:cs="Arial"/>
              </w:rPr>
              <w:t xml:space="preserve"> </w:t>
            </w:r>
            <w:proofErr w:type="spellStart"/>
            <w:r w:rsidRPr="00FE6E0A">
              <w:rPr>
                <w:rFonts w:ascii="Arial" w:hAnsi="Arial" w:cs="Arial"/>
              </w:rPr>
              <w:t>Киррилиной</w:t>
            </w:r>
            <w:proofErr w:type="spellEnd"/>
            <w:r w:rsidRPr="00FE6E0A">
              <w:rPr>
                <w:rFonts w:ascii="Arial" w:hAnsi="Arial" w:cs="Arial"/>
              </w:rPr>
              <w:t xml:space="preserve"> Аллы Альбертовны</w:t>
            </w:r>
            <w:r>
              <w:rPr>
                <w:rFonts w:ascii="Arial" w:hAnsi="Arial" w:cs="Arial"/>
              </w:rPr>
              <w:t xml:space="preserve">, </w:t>
            </w:r>
            <w:r w:rsidRPr="00FE6E0A">
              <w:rPr>
                <w:rFonts w:ascii="Arial" w:hAnsi="Arial" w:cs="Arial"/>
              </w:rPr>
              <w:t>ООО "Ракета"</w:t>
            </w:r>
            <w:r>
              <w:rPr>
                <w:rFonts w:ascii="Arial" w:hAnsi="Arial" w:cs="Arial"/>
              </w:rPr>
              <w:t xml:space="preserve">, </w:t>
            </w:r>
            <w:r w:rsidRPr="00FE6E0A">
              <w:rPr>
                <w:rFonts w:ascii="Arial" w:hAnsi="Arial" w:cs="Arial"/>
              </w:rPr>
              <w:t>МУП "</w:t>
            </w:r>
            <w:proofErr w:type="spellStart"/>
            <w:r w:rsidRPr="00FE6E0A">
              <w:rPr>
                <w:rFonts w:ascii="Arial" w:hAnsi="Arial" w:cs="Arial"/>
              </w:rPr>
              <w:t>Жилищно-комунальное</w:t>
            </w:r>
            <w:proofErr w:type="spellEnd"/>
            <w:r w:rsidRPr="00FE6E0A">
              <w:rPr>
                <w:rFonts w:ascii="Arial" w:hAnsi="Arial" w:cs="Arial"/>
              </w:rPr>
              <w:t xml:space="preserve"> хозяйство-Сервис", Матвеевой Ирины Владимировны</w:t>
            </w:r>
            <w:r>
              <w:rPr>
                <w:rFonts w:ascii="Arial" w:hAnsi="Arial" w:cs="Arial"/>
              </w:rPr>
              <w:t xml:space="preserve">, </w:t>
            </w:r>
            <w:r w:rsidRPr="00FE6E0A">
              <w:rPr>
                <w:rFonts w:ascii="Arial" w:hAnsi="Arial" w:cs="Arial"/>
              </w:rPr>
              <w:t xml:space="preserve">МУП "Сибиряк" </w:t>
            </w:r>
            <w:proofErr w:type="spellStart"/>
            <w:r w:rsidRPr="00FE6E0A">
              <w:rPr>
                <w:rFonts w:ascii="Arial" w:hAnsi="Arial" w:cs="Arial"/>
              </w:rPr>
              <w:t>Степновкого</w:t>
            </w:r>
            <w:proofErr w:type="spellEnd"/>
            <w:r w:rsidRPr="00FE6E0A">
              <w:rPr>
                <w:rFonts w:ascii="Arial" w:hAnsi="Arial" w:cs="Arial"/>
              </w:rPr>
              <w:t xml:space="preserve"> сельсовета </w:t>
            </w:r>
            <w:proofErr w:type="spellStart"/>
            <w:r w:rsidRPr="00FE6E0A">
              <w:rPr>
                <w:rFonts w:ascii="Arial" w:hAnsi="Arial" w:cs="Arial"/>
              </w:rPr>
              <w:t>Родинского</w:t>
            </w:r>
            <w:proofErr w:type="spellEnd"/>
            <w:r w:rsidRPr="00FE6E0A">
              <w:rPr>
                <w:rFonts w:ascii="Arial" w:hAnsi="Arial" w:cs="Arial"/>
              </w:rPr>
              <w:t xml:space="preserve"> района Алтайского края,</w:t>
            </w:r>
            <w:r>
              <w:rPr>
                <w:rFonts w:ascii="Arial" w:hAnsi="Arial" w:cs="Arial"/>
              </w:rPr>
              <w:t xml:space="preserve"> </w:t>
            </w:r>
            <w:r w:rsidRPr="00FE6E0A">
              <w:rPr>
                <w:rFonts w:ascii="Arial" w:hAnsi="Arial" w:cs="Arial"/>
              </w:rPr>
              <w:t>ООО Торговый дом "Нептун"</w:t>
            </w:r>
          </w:p>
        </w:tc>
        <w:tc>
          <w:tcPr>
            <w:tcW w:w="6845" w:type="dxa"/>
            <w:tcBorders>
              <w:top w:val="single" w:sz="4" w:space="0" w:color="auto"/>
              <w:left w:val="single" w:sz="4" w:space="0" w:color="auto"/>
              <w:bottom w:val="single" w:sz="4" w:space="0" w:color="auto"/>
              <w:right w:val="single" w:sz="4" w:space="0" w:color="auto"/>
            </w:tcBorders>
          </w:tcPr>
          <w:p w:rsidR="00FE6E0A" w:rsidRDefault="00FE6E0A" w:rsidP="00DB2010">
            <w:pPr>
              <w:rPr>
                <w:rFonts w:ascii="Arial" w:hAnsi="Arial" w:cs="Arial"/>
                <w:color w:val="000000"/>
              </w:rPr>
            </w:pPr>
            <w:r w:rsidRPr="00C2710E">
              <w:rPr>
                <w:rFonts w:ascii="Arial" w:hAnsi="Arial" w:cs="Arial"/>
              </w:rPr>
              <w:lastRenderedPageBreak/>
              <w:t>п.6, п.6.1, п.6.2 ст.28, ст.61.1, ст.130, п.4 ст.138, п.3 ст.213.7 ФЗ «О несостоятельности (банкротстве)», п.</w:t>
            </w:r>
            <w:r>
              <w:rPr>
                <w:rFonts w:ascii="Arial" w:hAnsi="Arial" w:cs="Arial"/>
              </w:rPr>
              <w:t>3.1 Приказа Минэкономразвития №</w:t>
            </w:r>
            <w:r w:rsidRPr="00C2710E">
              <w:rPr>
                <w:rFonts w:ascii="Arial" w:hAnsi="Arial" w:cs="Arial"/>
              </w:rPr>
              <w:t>178 от 05.04.2013 г.</w:t>
            </w:r>
          </w:p>
        </w:tc>
        <w:tc>
          <w:tcPr>
            <w:tcW w:w="1376" w:type="dxa"/>
            <w:tcBorders>
              <w:top w:val="single" w:sz="4" w:space="0" w:color="auto"/>
              <w:left w:val="single" w:sz="4" w:space="0" w:color="auto"/>
              <w:bottom w:val="single" w:sz="4" w:space="0" w:color="auto"/>
              <w:right w:val="single" w:sz="4" w:space="0" w:color="auto"/>
            </w:tcBorders>
          </w:tcPr>
          <w:p w:rsidR="00FE6E0A" w:rsidRDefault="00FE6E0A" w:rsidP="00FE6E0A">
            <w:pPr>
              <w:rPr>
                <w:rFonts w:ascii="Arial" w:hAnsi="Arial" w:cs="Arial"/>
                <w:color w:val="000000"/>
              </w:rPr>
            </w:pPr>
            <w:r>
              <w:rPr>
                <w:rFonts w:ascii="Arial" w:hAnsi="Arial" w:cs="Arial"/>
                <w:color w:val="000000"/>
              </w:rPr>
              <w:t>19.04.2019</w:t>
            </w:r>
          </w:p>
        </w:tc>
        <w:tc>
          <w:tcPr>
            <w:tcW w:w="2126" w:type="dxa"/>
            <w:tcBorders>
              <w:top w:val="single" w:sz="4" w:space="0" w:color="auto"/>
              <w:left w:val="single" w:sz="4" w:space="0" w:color="auto"/>
              <w:bottom w:val="single" w:sz="4" w:space="0" w:color="auto"/>
              <w:right w:val="single" w:sz="4" w:space="0" w:color="auto"/>
            </w:tcBorders>
          </w:tcPr>
          <w:p w:rsidR="00FE6E0A" w:rsidRDefault="0062147C" w:rsidP="00FE6E0A">
            <w:pPr>
              <w:rPr>
                <w:rFonts w:ascii="Arial" w:hAnsi="Arial" w:cs="Arial"/>
                <w:color w:val="000000"/>
              </w:rPr>
            </w:pPr>
            <w:r>
              <w:rPr>
                <w:rFonts w:ascii="Arial" w:hAnsi="Arial" w:cs="Arial"/>
                <w:color w:val="000000"/>
              </w:rPr>
              <w:t>Предупреждение</w:t>
            </w:r>
          </w:p>
        </w:tc>
      </w:tr>
      <w:tr w:rsidR="0062147C" w:rsidTr="00FE6E0A">
        <w:tc>
          <w:tcPr>
            <w:tcW w:w="708" w:type="dxa"/>
            <w:tcBorders>
              <w:top w:val="single" w:sz="4" w:space="0" w:color="auto"/>
              <w:left w:val="single" w:sz="4" w:space="0" w:color="auto"/>
              <w:bottom w:val="single" w:sz="4" w:space="0" w:color="auto"/>
              <w:right w:val="single" w:sz="4" w:space="0" w:color="auto"/>
            </w:tcBorders>
          </w:tcPr>
          <w:p w:rsidR="0062147C" w:rsidRDefault="0062147C" w:rsidP="00D61E02">
            <w:pPr>
              <w:spacing w:after="0" w:line="240" w:lineRule="auto"/>
            </w:pPr>
            <w:r>
              <w:lastRenderedPageBreak/>
              <w:t>11.</w:t>
            </w:r>
          </w:p>
        </w:tc>
        <w:tc>
          <w:tcPr>
            <w:tcW w:w="1986" w:type="dxa"/>
            <w:tcBorders>
              <w:top w:val="single" w:sz="4" w:space="0" w:color="auto"/>
              <w:left w:val="single" w:sz="4" w:space="0" w:color="auto"/>
              <w:bottom w:val="single" w:sz="4" w:space="0" w:color="auto"/>
              <w:right w:val="single" w:sz="4" w:space="0" w:color="auto"/>
            </w:tcBorders>
          </w:tcPr>
          <w:p w:rsidR="0062147C" w:rsidRDefault="0062147C" w:rsidP="00DB2010">
            <w:pPr>
              <w:rPr>
                <w:rFonts w:ascii="Arial" w:hAnsi="Arial" w:cs="Arial"/>
                <w:color w:val="000000"/>
              </w:rPr>
            </w:pPr>
            <w:r w:rsidRPr="0062147C">
              <w:rPr>
                <w:rFonts w:ascii="Arial" w:hAnsi="Arial" w:cs="Arial"/>
                <w:color w:val="000000"/>
              </w:rPr>
              <w:t>КРЫЛОВ Андрей Сергеевич</w:t>
            </w:r>
          </w:p>
        </w:tc>
        <w:tc>
          <w:tcPr>
            <w:tcW w:w="3261" w:type="dxa"/>
            <w:tcBorders>
              <w:top w:val="single" w:sz="4" w:space="0" w:color="auto"/>
              <w:left w:val="single" w:sz="4" w:space="0" w:color="auto"/>
              <w:bottom w:val="single" w:sz="4" w:space="0" w:color="auto"/>
              <w:right w:val="single" w:sz="4" w:space="0" w:color="auto"/>
            </w:tcBorders>
          </w:tcPr>
          <w:p w:rsidR="0062147C" w:rsidRDefault="0062147C" w:rsidP="00DB2010">
            <w:pPr>
              <w:tabs>
                <w:tab w:val="left" w:pos="1590"/>
              </w:tabs>
              <w:rPr>
                <w:rFonts w:ascii="Arial" w:hAnsi="Arial" w:cs="Arial"/>
              </w:rPr>
            </w:pPr>
            <w:r w:rsidRPr="0062147C">
              <w:rPr>
                <w:rFonts w:ascii="Arial" w:hAnsi="Arial" w:cs="Arial"/>
              </w:rPr>
              <w:t>ООО "ВЕГА"</w:t>
            </w:r>
            <w:r>
              <w:rPr>
                <w:rFonts w:ascii="Arial" w:hAnsi="Arial" w:cs="Arial"/>
              </w:rPr>
              <w:t xml:space="preserve">, </w:t>
            </w:r>
            <w:r w:rsidRPr="0062147C">
              <w:rPr>
                <w:rFonts w:ascii="Arial" w:hAnsi="Arial" w:cs="Arial"/>
              </w:rPr>
              <w:t>ОАО "Жилкомсервис пос. Советский",</w:t>
            </w:r>
            <w:r>
              <w:rPr>
                <w:rFonts w:ascii="Arial" w:hAnsi="Arial" w:cs="Arial"/>
              </w:rPr>
              <w:t xml:space="preserve"> </w:t>
            </w:r>
            <w:r w:rsidRPr="0062147C">
              <w:rPr>
                <w:rFonts w:ascii="Arial" w:hAnsi="Arial" w:cs="Arial"/>
              </w:rPr>
              <w:t>ООО "ПРЕДПРИЯТИЕ ДИАПАЗОН", Игошевой Елены Александровны</w:t>
            </w:r>
            <w:r>
              <w:rPr>
                <w:rFonts w:ascii="Arial" w:hAnsi="Arial" w:cs="Arial"/>
              </w:rPr>
              <w:t xml:space="preserve">, </w:t>
            </w:r>
            <w:r w:rsidRPr="0062147C">
              <w:rPr>
                <w:rFonts w:ascii="Arial" w:hAnsi="Arial" w:cs="Arial"/>
              </w:rPr>
              <w:t>Закиматова Андрея Владимировича</w:t>
            </w:r>
            <w:r>
              <w:rPr>
                <w:rFonts w:ascii="Arial" w:hAnsi="Arial" w:cs="Arial"/>
              </w:rPr>
              <w:t xml:space="preserve">, </w:t>
            </w:r>
            <w:r w:rsidRPr="0062147C">
              <w:rPr>
                <w:rFonts w:ascii="Arial" w:hAnsi="Arial" w:cs="Arial"/>
              </w:rPr>
              <w:t>ООО "Клауд Технология"</w:t>
            </w:r>
            <w:proofErr w:type="gramStart"/>
            <w:r w:rsidRPr="0062147C">
              <w:rPr>
                <w:rFonts w:ascii="Arial" w:hAnsi="Arial" w:cs="Arial"/>
              </w:rPr>
              <w:t xml:space="preserve"> ,</w:t>
            </w:r>
            <w:proofErr w:type="gramEnd"/>
            <w:r w:rsidRPr="0062147C">
              <w:rPr>
                <w:rFonts w:ascii="Arial" w:hAnsi="Arial" w:cs="Arial"/>
              </w:rPr>
              <w:t xml:space="preserve"> ООО "Рост Алко"</w:t>
            </w:r>
            <w:r>
              <w:rPr>
                <w:rFonts w:ascii="Arial" w:hAnsi="Arial" w:cs="Arial"/>
              </w:rPr>
              <w:t xml:space="preserve">, </w:t>
            </w:r>
            <w:r w:rsidRPr="0062147C">
              <w:rPr>
                <w:rFonts w:ascii="Arial" w:hAnsi="Arial" w:cs="Arial"/>
              </w:rPr>
              <w:t>ООО "Лайт Сервис"</w:t>
            </w:r>
          </w:p>
        </w:tc>
        <w:tc>
          <w:tcPr>
            <w:tcW w:w="6845" w:type="dxa"/>
            <w:tcBorders>
              <w:top w:val="single" w:sz="4" w:space="0" w:color="auto"/>
              <w:left w:val="single" w:sz="4" w:space="0" w:color="auto"/>
              <w:bottom w:val="single" w:sz="4" w:space="0" w:color="auto"/>
              <w:right w:val="single" w:sz="4" w:space="0" w:color="auto"/>
            </w:tcBorders>
          </w:tcPr>
          <w:p w:rsidR="0062147C" w:rsidRDefault="0062147C" w:rsidP="00DB2010">
            <w:pPr>
              <w:rPr>
                <w:rFonts w:ascii="Arial" w:hAnsi="Arial" w:cs="Arial"/>
                <w:color w:val="000000"/>
              </w:rPr>
            </w:pPr>
            <w:r>
              <w:rPr>
                <w:rFonts w:ascii="Arial" w:hAnsi="Arial" w:cs="Arial"/>
              </w:rPr>
              <w:t>п.6.1, п.6.5</w:t>
            </w:r>
            <w:r w:rsidRPr="008E6263">
              <w:rPr>
                <w:rFonts w:ascii="Arial" w:hAnsi="Arial" w:cs="Arial"/>
              </w:rPr>
              <w:t xml:space="preserve"> с</w:t>
            </w:r>
            <w:r>
              <w:rPr>
                <w:rFonts w:ascii="Arial" w:hAnsi="Arial" w:cs="Arial"/>
              </w:rPr>
              <w:t>т.28, п.1 ст.61.22, ст.129, ст.</w:t>
            </w:r>
            <w:r w:rsidRPr="008E6263">
              <w:rPr>
                <w:rFonts w:ascii="Arial" w:hAnsi="Arial" w:cs="Arial"/>
              </w:rPr>
              <w:t>143, ст.213.7 ФЗ «О несостоятельности (банкротстве)», п.3.1 Приказа Минэкономразвития №178 от 05.04.2013г.</w:t>
            </w:r>
          </w:p>
        </w:tc>
        <w:tc>
          <w:tcPr>
            <w:tcW w:w="1376" w:type="dxa"/>
            <w:tcBorders>
              <w:top w:val="single" w:sz="4" w:space="0" w:color="auto"/>
              <w:left w:val="single" w:sz="4" w:space="0" w:color="auto"/>
              <w:bottom w:val="single" w:sz="4" w:space="0" w:color="auto"/>
              <w:right w:val="single" w:sz="4" w:space="0" w:color="auto"/>
            </w:tcBorders>
          </w:tcPr>
          <w:p w:rsidR="0062147C" w:rsidRDefault="0062147C" w:rsidP="00B10D97">
            <w:pPr>
              <w:rPr>
                <w:rFonts w:ascii="Arial" w:hAnsi="Arial" w:cs="Arial"/>
                <w:color w:val="000000"/>
              </w:rPr>
            </w:pPr>
            <w:r>
              <w:rPr>
                <w:rFonts w:ascii="Arial" w:hAnsi="Arial" w:cs="Arial"/>
                <w:color w:val="000000"/>
              </w:rPr>
              <w:t>19.04.2019</w:t>
            </w:r>
          </w:p>
        </w:tc>
        <w:tc>
          <w:tcPr>
            <w:tcW w:w="2126" w:type="dxa"/>
            <w:tcBorders>
              <w:top w:val="single" w:sz="4" w:space="0" w:color="auto"/>
              <w:left w:val="single" w:sz="4" w:space="0" w:color="auto"/>
              <w:bottom w:val="single" w:sz="4" w:space="0" w:color="auto"/>
              <w:right w:val="single" w:sz="4" w:space="0" w:color="auto"/>
            </w:tcBorders>
          </w:tcPr>
          <w:p w:rsidR="0062147C" w:rsidRDefault="0062147C" w:rsidP="00B10D97">
            <w:pPr>
              <w:rPr>
                <w:rFonts w:ascii="Arial" w:hAnsi="Arial" w:cs="Arial"/>
                <w:color w:val="000000"/>
              </w:rPr>
            </w:pPr>
            <w:r>
              <w:rPr>
                <w:rFonts w:ascii="Arial" w:hAnsi="Arial" w:cs="Arial"/>
                <w:color w:val="000000"/>
              </w:rPr>
              <w:t>Штраф 3 тыс. руб.</w:t>
            </w:r>
          </w:p>
        </w:tc>
      </w:tr>
      <w:tr w:rsidR="00853F42" w:rsidTr="00FE6E0A">
        <w:tc>
          <w:tcPr>
            <w:tcW w:w="708" w:type="dxa"/>
            <w:tcBorders>
              <w:top w:val="single" w:sz="4" w:space="0" w:color="auto"/>
              <w:left w:val="single" w:sz="4" w:space="0" w:color="auto"/>
              <w:bottom w:val="single" w:sz="4" w:space="0" w:color="auto"/>
              <w:right w:val="single" w:sz="4" w:space="0" w:color="auto"/>
            </w:tcBorders>
          </w:tcPr>
          <w:p w:rsidR="00853F42" w:rsidRDefault="00853F42" w:rsidP="00D61E02">
            <w:pPr>
              <w:spacing w:after="0" w:line="240" w:lineRule="auto"/>
            </w:pPr>
            <w:r>
              <w:t>12.</w:t>
            </w:r>
          </w:p>
        </w:tc>
        <w:tc>
          <w:tcPr>
            <w:tcW w:w="1986"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rPr>
                <w:rFonts w:ascii="Arial" w:hAnsi="Arial" w:cs="Arial"/>
                <w:color w:val="000000"/>
              </w:rPr>
            </w:pPr>
            <w:r w:rsidRPr="00853F42">
              <w:rPr>
                <w:rFonts w:ascii="Arial" w:hAnsi="Arial" w:cs="Arial"/>
                <w:color w:val="000000"/>
              </w:rPr>
              <w:t>ИЛЛАРИОНОВ Александр Иванович</w:t>
            </w:r>
          </w:p>
        </w:tc>
        <w:tc>
          <w:tcPr>
            <w:tcW w:w="3261"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tabs>
                <w:tab w:val="left" w:pos="1590"/>
              </w:tabs>
              <w:rPr>
                <w:rFonts w:ascii="Arial" w:hAnsi="Arial" w:cs="Arial"/>
              </w:rPr>
            </w:pPr>
            <w:r w:rsidRPr="00853F42">
              <w:rPr>
                <w:rFonts w:ascii="Arial" w:hAnsi="Arial" w:cs="Arial"/>
              </w:rPr>
              <w:t>ООО "КАСКАД"</w:t>
            </w:r>
            <w:r>
              <w:rPr>
                <w:rFonts w:ascii="Arial" w:hAnsi="Arial" w:cs="Arial"/>
              </w:rPr>
              <w:t xml:space="preserve">, </w:t>
            </w:r>
            <w:r w:rsidRPr="00853F42">
              <w:rPr>
                <w:rFonts w:ascii="Arial" w:hAnsi="Arial" w:cs="Arial"/>
              </w:rPr>
              <w:t>АО "Автоматика", ООО "Транссервис"</w:t>
            </w:r>
          </w:p>
        </w:tc>
        <w:tc>
          <w:tcPr>
            <w:tcW w:w="6845" w:type="dxa"/>
            <w:tcBorders>
              <w:top w:val="single" w:sz="4" w:space="0" w:color="auto"/>
              <w:left w:val="single" w:sz="4" w:space="0" w:color="auto"/>
              <w:bottom w:val="single" w:sz="4" w:space="0" w:color="auto"/>
              <w:right w:val="single" w:sz="4" w:space="0" w:color="auto"/>
            </w:tcBorders>
          </w:tcPr>
          <w:p w:rsidR="00853F42" w:rsidRDefault="00853F42" w:rsidP="00DB2010">
            <w:pPr>
              <w:rPr>
                <w:rFonts w:ascii="Arial" w:hAnsi="Arial" w:cs="Arial"/>
              </w:rPr>
            </w:pPr>
            <w:r>
              <w:rPr>
                <w:rFonts w:ascii="Arial" w:hAnsi="Arial" w:cs="Arial"/>
              </w:rPr>
              <w:t>ст.12, п.6.1, п.6.5 ст.28, ст.</w:t>
            </w:r>
            <w:r w:rsidRPr="00C34F89">
              <w:rPr>
                <w:rFonts w:ascii="Arial" w:hAnsi="Arial" w:cs="Arial"/>
              </w:rPr>
              <w:t>129 ФЗ «О несостоятельности (банкротстве)», Постановления Правительства РФ N299 от 22.05.2003 "Об утверждении Общих правил подготовки отчетов (заключений) арбитражного управляющего", Приказа Минюста РФ N195 от 14.08.2003 "Об утверждении типовых форм отчетов (заключений) арбитражного управляющего", п.4.5 Устава Партнерства, а так же положения о порядке предоставления отчетов арбитражных управляющих членами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26</w:t>
            </w:r>
            <w:r>
              <w:rPr>
                <w:rFonts w:ascii="Arial" w:hAnsi="Arial" w:cs="Arial"/>
                <w:color w:val="000000"/>
              </w:rPr>
              <w:t>.04.2019</w:t>
            </w:r>
          </w:p>
        </w:tc>
        <w:tc>
          <w:tcPr>
            <w:tcW w:w="212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Предупреждение</w:t>
            </w:r>
          </w:p>
        </w:tc>
      </w:tr>
      <w:tr w:rsidR="00853F42" w:rsidTr="00FE6E0A">
        <w:tc>
          <w:tcPr>
            <w:tcW w:w="708" w:type="dxa"/>
            <w:tcBorders>
              <w:top w:val="single" w:sz="4" w:space="0" w:color="auto"/>
              <w:left w:val="single" w:sz="4" w:space="0" w:color="auto"/>
              <w:bottom w:val="single" w:sz="4" w:space="0" w:color="auto"/>
              <w:right w:val="single" w:sz="4" w:space="0" w:color="auto"/>
            </w:tcBorders>
          </w:tcPr>
          <w:p w:rsidR="00853F42" w:rsidRDefault="00853F42" w:rsidP="00D61E02">
            <w:pPr>
              <w:spacing w:after="0" w:line="240" w:lineRule="auto"/>
            </w:pPr>
            <w:r>
              <w:t>13.</w:t>
            </w:r>
          </w:p>
        </w:tc>
        <w:tc>
          <w:tcPr>
            <w:tcW w:w="1986"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rPr>
                <w:rFonts w:ascii="Arial" w:hAnsi="Arial" w:cs="Arial"/>
                <w:color w:val="000000"/>
              </w:rPr>
            </w:pPr>
            <w:r w:rsidRPr="00853F42">
              <w:rPr>
                <w:rFonts w:ascii="Arial" w:hAnsi="Arial" w:cs="Arial"/>
                <w:color w:val="000000"/>
              </w:rPr>
              <w:t>ЛУПЕНСКИХ Владимир Николаевич</w:t>
            </w:r>
          </w:p>
        </w:tc>
        <w:tc>
          <w:tcPr>
            <w:tcW w:w="3261"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tabs>
                <w:tab w:val="left" w:pos="1590"/>
              </w:tabs>
              <w:rPr>
                <w:rFonts w:ascii="Arial" w:hAnsi="Arial" w:cs="Arial"/>
              </w:rPr>
            </w:pPr>
            <w:r w:rsidRPr="00853F42">
              <w:rPr>
                <w:rFonts w:ascii="Arial" w:hAnsi="Arial" w:cs="Arial"/>
              </w:rPr>
              <w:t>МУП ЖКХ-Первомайский</w:t>
            </w:r>
          </w:p>
        </w:tc>
        <w:tc>
          <w:tcPr>
            <w:tcW w:w="6845" w:type="dxa"/>
            <w:tcBorders>
              <w:top w:val="single" w:sz="4" w:space="0" w:color="auto"/>
              <w:left w:val="single" w:sz="4" w:space="0" w:color="auto"/>
              <w:bottom w:val="single" w:sz="4" w:space="0" w:color="auto"/>
              <w:right w:val="single" w:sz="4" w:space="0" w:color="auto"/>
            </w:tcBorders>
          </w:tcPr>
          <w:p w:rsidR="00853F42" w:rsidRDefault="00853F42" w:rsidP="00DB2010">
            <w:pPr>
              <w:rPr>
                <w:rFonts w:ascii="Arial" w:hAnsi="Arial" w:cs="Arial"/>
              </w:rPr>
            </w:pPr>
            <w:r>
              <w:rPr>
                <w:rFonts w:ascii="Arial" w:hAnsi="Arial" w:cs="Arial"/>
              </w:rPr>
              <w:t>ст.20.3, ст.110, ст.</w:t>
            </w:r>
            <w:r w:rsidRPr="00BF58D8">
              <w:rPr>
                <w:rFonts w:ascii="Arial" w:hAnsi="Arial" w:cs="Arial"/>
              </w:rPr>
              <w:t>130 ФЗ «О несостоятельности (банкротстве)», п.4.5. Устава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26.04.2019</w:t>
            </w:r>
          </w:p>
        </w:tc>
        <w:tc>
          <w:tcPr>
            <w:tcW w:w="212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Предупреждение</w:t>
            </w:r>
          </w:p>
        </w:tc>
      </w:tr>
      <w:tr w:rsidR="00853F42" w:rsidTr="00FE6E0A">
        <w:tc>
          <w:tcPr>
            <w:tcW w:w="708" w:type="dxa"/>
            <w:tcBorders>
              <w:top w:val="single" w:sz="4" w:space="0" w:color="auto"/>
              <w:left w:val="single" w:sz="4" w:space="0" w:color="auto"/>
              <w:bottom w:val="single" w:sz="4" w:space="0" w:color="auto"/>
              <w:right w:val="single" w:sz="4" w:space="0" w:color="auto"/>
            </w:tcBorders>
          </w:tcPr>
          <w:p w:rsidR="00853F42" w:rsidRDefault="00853F42" w:rsidP="00D61E02">
            <w:pPr>
              <w:spacing w:after="0" w:line="240" w:lineRule="auto"/>
            </w:pPr>
            <w:r>
              <w:t>14.</w:t>
            </w:r>
          </w:p>
        </w:tc>
        <w:tc>
          <w:tcPr>
            <w:tcW w:w="1986"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rPr>
                <w:rFonts w:ascii="Arial" w:hAnsi="Arial" w:cs="Arial"/>
                <w:color w:val="000000"/>
              </w:rPr>
            </w:pPr>
            <w:r w:rsidRPr="00853F42">
              <w:rPr>
                <w:rFonts w:ascii="Arial" w:hAnsi="Arial" w:cs="Arial"/>
                <w:color w:val="000000"/>
              </w:rPr>
              <w:t>ЛАЗАРИДИ Вадим Владимирович</w:t>
            </w:r>
          </w:p>
        </w:tc>
        <w:tc>
          <w:tcPr>
            <w:tcW w:w="3261"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tabs>
                <w:tab w:val="left" w:pos="1590"/>
              </w:tabs>
              <w:rPr>
                <w:rFonts w:ascii="Arial" w:hAnsi="Arial" w:cs="Arial"/>
              </w:rPr>
            </w:pPr>
            <w:r w:rsidRPr="00853F42">
              <w:rPr>
                <w:rFonts w:ascii="Arial" w:hAnsi="Arial" w:cs="Arial"/>
              </w:rPr>
              <w:t>ООО "Айпистрим.ру"</w:t>
            </w:r>
            <w:r>
              <w:rPr>
                <w:rFonts w:ascii="Arial" w:hAnsi="Arial" w:cs="Arial"/>
              </w:rPr>
              <w:t xml:space="preserve">, </w:t>
            </w:r>
            <w:r w:rsidRPr="00853F42">
              <w:rPr>
                <w:rFonts w:ascii="Arial" w:hAnsi="Arial" w:cs="Arial"/>
              </w:rPr>
              <w:t>ООО "МП  Стройпрофи"</w:t>
            </w:r>
          </w:p>
        </w:tc>
        <w:tc>
          <w:tcPr>
            <w:tcW w:w="6845" w:type="dxa"/>
            <w:tcBorders>
              <w:top w:val="single" w:sz="4" w:space="0" w:color="auto"/>
              <w:left w:val="single" w:sz="4" w:space="0" w:color="auto"/>
              <w:bottom w:val="single" w:sz="4" w:space="0" w:color="auto"/>
              <w:right w:val="single" w:sz="4" w:space="0" w:color="auto"/>
            </w:tcBorders>
          </w:tcPr>
          <w:p w:rsidR="00853F42" w:rsidRDefault="00853F42" w:rsidP="00DB2010">
            <w:pPr>
              <w:rPr>
                <w:rFonts w:ascii="Arial" w:hAnsi="Arial" w:cs="Arial"/>
              </w:rPr>
            </w:pPr>
            <w:r w:rsidRPr="00D67BD0">
              <w:rPr>
                <w:rFonts w:ascii="Arial" w:hAnsi="Arial" w:cs="Arial"/>
              </w:rPr>
              <w:t>п.7 ст.12, ст.143 ФЗ «О несостоятельности (банкротстве)»</w:t>
            </w:r>
          </w:p>
        </w:tc>
        <w:tc>
          <w:tcPr>
            <w:tcW w:w="137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26.04.2019</w:t>
            </w:r>
          </w:p>
        </w:tc>
        <w:tc>
          <w:tcPr>
            <w:tcW w:w="212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Предупреждение</w:t>
            </w:r>
          </w:p>
        </w:tc>
      </w:tr>
      <w:tr w:rsidR="00853F42" w:rsidTr="00FE6E0A">
        <w:tc>
          <w:tcPr>
            <w:tcW w:w="708" w:type="dxa"/>
            <w:tcBorders>
              <w:top w:val="single" w:sz="4" w:space="0" w:color="auto"/>
              <w:left w:val="single" w:sz="4" w:space="0" w:color="auto"/>
              <w:bottom w:val="single" w:sz="4" w:space="0" w:color="auto"/>
              <w:right w:val="single" w:sz="4" w:space="0" w:color="auto"/>
            </w:tcBorders>
          </w:tcPr>
          <w:p w:rsidR="00853F42" w:rsidRDefault="00853F42" w:rsidP="00D61E02">
            <w:pPr>
              <w:spacing w:after="0" w:line="240" w:lineRule="auto"/>
            </w:pPr>
            <w:r>
              <w:t>15.</w:t>
            </w:r>
          </w:p>
        </w:tc>
        <w:tc>
          <w:tcPr>
            <w:tcW w:w="1986"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rPr>
                <w:rFonts w:ascii="Arial" w:hAnsi="Arial" w:cs="Arial"/>
                <w:color w:val="000000"/>
              </w:rPr>
            </w:pPr>
            <w:r w:rsidRPr="00853F42">
              <w:rPr>
                <w:rFonts w:ascii="Arial" w:hAnsi="Arial" w:cs="Arial"/>
                <w:color w:val="000000"/>
              </w:rPr>
              <w:t>ОБМОЛОВ Алексей Олегович</w:t>
            </w:r>
          </w:p>
        </w:tc>
        <w:tc>
          <w:tcPr>
            <w:tcW w:w="3261"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tabs>
                <w:tab w:val="left" w:pos="1590"/>
              </w:tabs>
              <w:rPr>
                <w:rFonts w:ascii="Arial" w:hAnsi="Arial" w:cs="Arial"/>
              </w:rPr>
            </w:pPr>
            <w:r w:rsidRPr="00853F42">
              <w:rPr>
                <w:rFonts w:ascii="Arial" w:hAnsi="Arial" w:cs="Arial"/>
              </w:rPr>
              <w:t>Бурова Александра Анатольевича</w:t>
            </w:r>
            <w:r>
              <w:rPr>
                <w:rFonts w:ascii="Arial" w:hAnsi="Arial" w:cs="Arial"/>
              </w:rPr>
              <w:t xml:space="preserve">, </w:t>
            </w:r>
            <w:r w:rsidRPr="00853F42">
              <w:rPr>
                <w:rFonts w:ascii="Arial" w:hAnsi="Arial" w:cs="Arial"/>
              </w:rPr>
              <w:t>ООО «СОЛИС»</w:t>
            </w:r>
            <w:r>
              <w:rPr>
                <w:rFonts w:ascii="Arial" w:hAnsi="Arial" w:cs="Arial"/>
              </w:rPr>
              <w:t xml:space="preserve">, </w:t>
            </w:r>
            <w:r w:rsidRPr="00853F42">
              <w:rPr>
                <w:rFonts w:ascii="Arial" w:hAnsi="Arial" w:cs="Arial"/>
              </w:rPr>
              <w:t>Варюхиной Татьяны Леонидовны, Климовой Евгении Андреевны</w:t>
            </w:r>
            <w:r>
              <w:rPr>
                <w:rFonts w:ascii="Arial" w:hAnsi="Arial" w:cs="Arial"/>
              </w:rPr>
              <w:t xml:space="preserve">, </w:t>
            </w:r>
            <w:r w:rsidRPr="00853F42">
              <w:rPr>
                <w:rFonts w:ascii="Arial" w:hAnsi="Arial" w:cs="Arial"/>
              </w:rPr>
              <w:t>Пиягиной Марьяны Васильевны</w:t>
            </w:r>
          </w:p>
        </w:tc>
        <w:tc>
          <w:tcPr>
            <w:tcW w:w="6845" w:type="dxa"/>
            <w:tcBorders>
              <w:top w:val="single" w:sz="4" w:space="0" w:color="auto"/>
              <w:left w:val="single" w:sz="4" w:space="0" w:color="auto"/>
              <w:bottom w:val="single" w:sz="4" w:space="0" w:color="auto"/>
              <w:right w:val="single" w:sz="4" w:space="0" w:color="auto"/>
            </w:tcBorders>
          </w:tcPr>
          <w:p w:rsidR="00853F42" w:rsidRDefault="00853F42" w:rsidP="00DB2010">
            <w:pPr>
              <w:rPr>
                <w:rFonts w:ascii="Arial" w:hAnsi="Arial" w:cs="Arial"/>
              </w:rPr>
            </w:pPr>
            <w:r w:rsidRPr="001E28D8">
              <w:rPr>
                <w:rFonts w:ascii="Arial" w:hAnsi="Arial" w:cs="Arial"/>
              </w:rPr>
              <w:t>п.6.1, п.6.5 ст.28, п.2 ст.213.7, ст.213.9 ФЗ «О несостоятельности (банкротстве)», п.3.1 Приказа Минэк</w:t>
            </w:r>
            <w:r>
              <w:rPr>
                <w:rFonts w:ascii="Arial" w:hAnsi="Arial" w:cs="Arial"/>
              </w:rPr>
              <w:t>ономразвития №178 от 05.04.2013</w:t>
            </w:r>
            <w:r w:rsidRPr="001E28D8">
              <w:rPr>
                <w:rFonts w:ascii="Arial" w:hAnsi="Arial" w:cs="Arial"/>
              </w:rPr>
              <w:t>г., п.2.5 Стандартов (правил) Профессиональной деятельности и деловой этики членов НПС СОПАУ «Альянс Управляющих»</w:t>
            </w:r>
          </w:p>
        </w:tc>
        <w:tc>
          <w:tcPr>
            <w:tcW w:w="137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26</w:t>
            </w:r>
            <w:r>
              <w:rPr>
                <w:rFonts w:ascii="Arial" w:hAnsi="Arial" w:cs="Arial"/>
                <w:color w:val="000000"/>
              </w:rPr>
              <w:t>.04.2019</w:t>
            </w:r>
          </w:p>
        </w:tc>
        <w:tc>
          <w:tcPr>
            <w:tcW w:w="2126" w:type="dxa"/>
            <w:tcBorders>
              <w:top w:val="single" w:sz="4" w:space="0" w:color="auto"/>
              <w:left w:val="single" w:sz="4" w:space="0" w:color="auto"/>
              <w:bottom w:val="single" w:sz="4" w:space="0" w:color="auto"/>
              <w:right w:val="single" w:sz="4" w:space="0" w:color="auto"/>
            </w:tcBorders>
          </w:tcPr>
          <w:p w:rsidR="00853F42" w:rsidRDefault="00853F42" w:rsidP="00853F42">
            <w:pPr>
              <w:rPr>
                <w:rFonts w:ascii="Arial" w:hAnsi="Arial" w:cs="Arial"/>
                <w:color w:val="000000"/>
              </w:rPr>
            </w:pPr>
            <w:r>
              <w:rPr>
                <w:rFonts w:ascii="Arial" w:hAnsi="Arial" w:cs="Arial"/>
                <w:color w:val="000000"/>
              </w:rPr>
              <w:t xml:space="preserve">Штраф </w:t>
            </w:r>
            <w:r>
              <w:rPr>
                <w:rFonts w:ascii="Arial" w:hAnsi="Arial" w:cs="Arial"/>
                <w:color w:val="000000"/>
              </w:rPr>
              <w:t xml:space="preserve">5 </w:t>
            </w:r>
            <w:r>
              <w:rPr>
                <w:rFonts w:ascii="Arial" w:hAnsi="Arial" w:cs="Arial"/>
                <w:color w:val="000000"/>
              </w:rPr>
              <w:t>тыс. руб.</w:t>
            </w:r>
          </w:p>
        </w:tc>
      </w:tr>
      <w:tr w:rsidR="00853F42" w:rsidTr="00FE6E0A">
        <w:tc>
          <w:tcPr>
            <w:tcW w:w="708" w:type="dxa"/>
            <w:tcBorders>
              <w:top w:val="single" w:sz="4" w:space="0" w:color="auto"/>
              <w:left w:val="single" w:sz="4" w:space="0" w:color="auto"/>
              <w:bottom w:val="single" w:sz="4" w:space="0" w:color="auto"/>
              <w:right w:val="single" w:sz="4" w:space="0" w:color="auto"/>
            </w:tcBorders>
          </w:tcPr>
          <w:p w:rsidR="00853F42" w:rsidRDefault="00853F42" w:rsidP="00D61E02">
            <w:pPr>
              <w:spacing w:after="0" w:line="240" w:lineRule="auto"/>
            </w:pPr>
            <w:r>
              <w:t>16.</w:t>
            </w:r>
          </w:p>
        </w:tc>
        <w:tc>
          <w:tcPr>
            <w:tcW w:w="1986"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rPr>
                <w:rFonts w:ascii="Arial" w:hAnsi="Arial" w:cs="Arial"/>
                <w:color w:val="000000"/>
              </w:rPr>
            </w:pPr>
            <w:r w:rsidRPr="00853F42">
              <w:rPr>
                <w:rFonts w:ascii="Arial" w:hAnsi="Arial" w:cs="Arial"/>
                <w:color w:val="000000"/>
              </w:rPr>
              <w:t>ХРАПОВИЦКИЙ Алексей Николаевич</w:t>
            </w:r>
          </w:p>
        </w:tc>
        <w:tc>
          <w:tcPr>
            <w:tcW w:w="3261" w:type="dxa"/>
            <w:tcBorders>
              <w:top w:val="single" w:sz="4" w:space="0" w:color="auto"/>
              <w:left w:val="single" w:sz="4" w:space="0" w:color="auto"/>
              <w:bottom w:val="single" w:sz="4" w:space="0" w:color="auto"/>
              <w:right w:val="single" w:sz="4" w:space="0" w:color="auto"/>
            </w:tcBorders>
          </w:tcPr>
          <w:p w:rsidR="00853F42" w:rsidRPr="0062147C" w:rsidRDefault="00853F42" w:rsidP="00DB2010">
            <w:pPr>
              <w:tabs>
                <w:tab w:val="left" w:pos="1590"/>
              </w:tabs>
              <w:rPr>
                <w:rFonts w:ascii="Arial" w:hAnsi="Arial" w:cs="Arial"/>
              </w:rPr>
            </w:pPr>
            <w:r w:rsidRPr="00853F42">
              <w:rPr>
                <w:rFonts w:ascii="Arial" w:hAnsi="Arial" w:cs="Arial"/>
              </w:rPr>
              <w:t>Архипенко Алексея Викторовича</w:t>
            </w:r>
          </w:p>
        </w:tc>
        <w:tc>
          <w:tcPr>
            <w:tcW w:w="6845" w:type="dxa"/>
            <w:tcBorders>
              <w:top w:val="single" w:sz="4" w:space="0" w:color="auto"/>
              <w:left w:val="single" w:sz="4" w:space="0" w:color="auto"/>
              <w:bottom w:val="single" w:sz="4" w:space="0" w:color="auto"/>
              <w:right w:val="single" w:sz="4" w:space="0" w:color="auto"/>
            </w:tcBorders>
          </w:tcPr>
          <w:p w:rsidR="00853F42" w:rsidRDefault="00853F42" w:rsidP="00DB2010">
            <w:pPr>
              <w:rPr>
                <w:rFonts w:ascii="Arial" w:hAnsi="Arial" w:cs="Arial"/>
              </w:rPr>
            </w:pPr>
            <w:r>
              <w:rPr>
                <w:rFonts w:ascii="Arial" w:hAnsi="Arial" w:cs="Arial"/>
              </w:rPr>
              <w:t>п.2 ст.</w:t>
            </w:r>
            <w:r w:rsidRPr="001D3A06">
              <w:rPr>
                <w:rFonts w:ascii="Arial" w:hAnsi="Arial" w:cs="Arial"/>
              </w:rPr>
              <w:t>213.7 ФЗ «О несостоятельности (банкротстве)»</w:t>
            </w:r>
          </w:p>
        </w:tc>
        <w:tc>
          <w:tcPr>
            <w:tcW w:w="137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26</w:t>
            </w:r>
            <w:r>
              <w:rPr>
                <w:rFonts w:ascii="Arial" w:hAnsi="Arial" w:cs="Arial"/>
                <w:color w:val="000000"/>
              </w:rPr>
              <w:t>.04.2019</w:t>
            </w:r>
          </w:p>
        </w:tc>
        <w:tc>
          <w:tcPr>
            <w:tcW w:w="2126" w:type="dxa"/>
            <w:tcBorders>
              <w:top w:val="single" w:sz="4" w:space="0" w:color="auto"/>
              <w:left w:val="single" w:sz="4" w:space="0" w:color="auto"/>
              <w:bottom w:val="single" w:sz="4" w:space="0" w:color="auto"/>
              <w:right w:val="single" w:sz="4" w:space="0" w:color="auto"/>
            </w:tcBorders>
          </w:tcPr>
          <w:p w:rsidR="00853F42" w:rsidRDefault="00853F42" w:rsidP="008316B9">
            <w:pPr>
              <w:rPr>
                <w:rFonts w:ascii="Arial" w:hAnsi="Arial" w:cs="Arial"/>
                <w:color w:val="000000"/>
              </w:rPr>
            </w:pPr>
            <w:r>
              <w:rPr>
                <w:rFonts w:ascii="Arial" w:hAnsi="Arial" w:cs="Arial"/>
                <w:color w:val="000000"/>
              </w:rPr>
              <w:t>Замечание</w:t>
            </w:r>
          </w:p>
        </w:tc>
      </w:tr>
    </w:tbl>
    <w:p w:rsidR="00E522B6" w:rsidRDefault="00E522B6" w:rsidP="003923BD"/>
    <w:sectPr w:rsidR="00E522B6" w:rsidSect="008034A3">
      <w:pgSz w:w="16838" w:h="11906" w:orient="landscape"/>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2D" w:rsidRDefault="00A5082D" w:rsidP="00E522B6">
      <w:pPr>
        <w:spacing w:after="0" w:line="240" w:lineRule="auto"/>
      </w:pPr>
      <w:r>
        <w:separator/>
      </w:r>
    </w:p>
  </w:endnote>
  <w:endnote w:type="continuationSeparator" w:id="0">
    <w:p w:rsidR="00A5082D" w:rsidRDefault="00A5082D" w:rsidP="00E52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2D" w:rsidRDefault="00A5082D" w:rsidP="00E522B6">
      <w:pPr>
        <w:spacing w:after="0" w:line="240" w:lineRule="auto"/>
      </w:pPr>
      <w:r>
        <w:separator/>
      </w:r>
    </w:p>
  </w:footnote>
  <w:footnote w:type="continuationSeparator" w:id="0">
    <w:p w:rsidR="00A5082D" w:rsidRDefault="00A5082D" w:rsidP="00E522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22B6"/>
    <w:rsid w:val="000134AF"/>
    <w:rsid w:val="0003252F"/>
    <w:rsid w:val="00033A88"/>
    <w:rsid w:val="00034466"/>
    <w:rsid w:val="00036586"/>
    <w:rsid w:val="00037234"/>
    <w:rsid w:val="00042007"/>
    <w:rsid w:val="000659EA"/>
    <w:rsid w:val="0008314A"/>
    <w:rsid w:val="0008515F"/>
    <w:rsid w:val="000A572B"/>
    <w:rsid w:val="000B1C8F"/>
    <w:rsid w:val="000B5B60"/>
    <w:rsid w:val="000E4C84"/>
    <w:rsid w:val="000E5FB5"/>
    <w:rsid w:val="00112BE3"/>
    <w:rsid w:val="00160CCB"/>
    <w:rsid w:val="001666A2"/>
    <w:rsid w:val="001A27DF"/>
    <w:rsid w:val="001A65BB"/>
    <w:rsid w:val="001B0900"/>
    <w:rsid w:val="001B6C2B"/>
    <w:rsid w:val="001D4DD4"/>
    <w:rsid w:val="001D7D5E"/>
    <w:rsid w:val="001F5534"/>
    <w:rsid w:val="001F6826"/>
    <w:rsid w:val="00220669"/>
    <w:rsid w:val="00265BC3"/>
    <w:rsid w:val="00272B8A"/>
    <w:rsid w:val="00273319"/>
    <w:rsid w:val="00280B9C"/>
    <w:rsid w:val="00291151"/>
    <w:rsid w:val="0029323C"/>
    <w:rsid w:val="002C7BC0"/>
    <w:rsid w:val="00304998"/>
    <w:rsid w:val="00316088"/>
    <w:rsid w:val="003254C6"/>
    <w:rsid w:val="00342AF0"/>
    <w:rsid w:val="00345D37"/>
    <w:rsid w:val="00370CCA"/>
    <w:rsid w:val="00380F2D"/>
    <w:rsid w:val="003923BD"/>
    <w:rsid w:val="003A20E4"/>
    <w:rsid w:val="003A3A18"/>
    <w:rsid w:val="003A74B5"/>
    <w:rsid w:val="004506A7"/>
    <w:rsid w:val="00455DE0"/>
    <w:rsid w:val="00455F7C"/>
    <w:rsid w:val="004575E9"/>
    <w:rsid w:val="00494B5E"/>
    <w:rsid w:val="004975CC"/>
    <w:rsid w:val="004A08CF"/>
    <w:rsid w:val="004A7BDB"/>
    <w:rsid w:val="004C43E1"/>
    <w:rsid w:val="00507EAA"/>
    <w:rsid w:val="00537E14"/>
    <w:rsid w:val="00563AB1"/>
    <w:rsid w:val="005663ED"/>
    <w:rsid w:val="005C2862"/>
    <w:rsid w:val="005D0C57"/>
    <w:rsid w:val="005D4F22"/>
    <w:rsid w:val="005E683E"/>
    <w:rsid w:val="006035EC"/>
    <w:rsid w:val="00610431"/>
    <w:rsid w:val="0062147C"/>
    <w:rsid w:val="00671797"/>
    <w:rsid w:val="00681135"/>
    <w:rsid w:val="00682E37"/>
    <w:rsid w:val="006837FC"/>
    <w:rsid w:val="006A379C"/>
    <w:rsid w:val="006C0B24"/>
    <w:rsid w:val="006F0C72"/>
    <w:rsid w:val="0070471C"/>
    <w:rsid w:val="0071719D"/>
    <w:rsid w:val="00744C5D"/>
    <w:rsid w:val="00784903"/>
    <w:rsid w:val="00791093"/>
    <w:rsid w:val="00796A9D"/>
    <w:rsid w:val="007A5477"/>
    <w:rsid w:val="007D170D"/>
    <w:rsid w:val="007E59FA"/>
    <w:rsid w:val="007E79BD"/>
    <w:rsid w:val="007F0C88"/>
    <w:rsid w:val="007F478C"/>
    <w:rsid w:val="007F5AAD"/>
    <w:rsid w:val="008034A3"/>
    <w:rsid w:val="008376B4"/>
    <w:rsid w:val="008415DF"/>
    <w:rsid w:val="008458DB"/>
    <w:rsid w:val="0085230A"/>
    <w:rsid w:val="00853F42"/>
    <w:rsid w:val="008D308D"/>
    <w:rsid w:val="008E3349"/>
    <w:rsid w:val="008F1D38"/>
    <w:rsid w:val="008F5C77"/>
    <w:rsid w:val="008F6552"/>
    <w:rsid w:val="0090677B"/>
    <w:rsid w:val="00917D6B"/>
    <w:rsid w:val="00936BAE"/>
    <w:rsid w:val="009A1CE5"/>
    <w:rsid w:val="009A7346"/>
    <w:rsid w:val="009C5109"/>
    <w:rsid w:val="009F3C8A"/>
    <w:rsid w:val="00A11744"/>
    <w:rsid w:val="00A21658"/>
    <w:rsid w:val="00A30A90"/>
    <w:rsid w:val="00A35AF2"/>
    <w:rsid w:val="00A459F2"/>
    <w:rsid w:val="00A5082D"/>
    <w:rsid w:val="00A875A7"/>
    <w:rsid w:val="00A94B47"/>
    <w:rsid w:val="00AA42F1"/>
    <w:rsid w:val="00AA67F3"/>
    <w:rsid w:val="00AB2063"/>
    <w:rsid w:val="00AB67AB"/>
    <w:rsid w:val="00AC6F5F"/>
    <w:rsid w:val="00AC7790"/>
    <w:rsid w:val="00AD5664"/>
    <w:rsid w:val="00AF1E46"/>
    <w:rsid w:val="00B07DB2"/>
    <w:rsid w:val="00B631B5"/>
    <w:rsid w:val="00B73FD0"/>
    <w:rsid w:val="00B86FFD"/>
    <w:rsid w:val="00BD327C"/>
    <w:rsid w:val="00BD466C"/>
    <w:rsid w:val="00C03FAD"/>
    <w:rsid w:val="00C0758E"/>
    <w:rsid w:val="00C129D5"/>
    <w:rsid w:val="00C23F1B"/>
    <w:rsid w:val="00C342EE"/>
    <w:rsid w:val="00C35AE9"/>
    <w:rsid w:val="00C45338"/>
    <w:rsid w:val="00C515DA"/>
    <w:rsid w:val="00C53B73"/>
    <w:rsid w:val="00C67998"/>
    <w:rsid w:val="00C84B41"/>
    <w:rsid w:val="00C855B3"/>
    <w:rsid w:val="00C85C79"/>
    <w:rsid w:val="00CC788E"/>
    <w:rsid w:val="00CC7C67"/>
    <w:rsid w:val="00D05280"/>
    <w:rsid w:val="00D61E02"/>
    <w:rsid w:val="00D72E47"/>
    <w:rsid w:val="00D96061"/>
    <w:rsid w:val="00D96D30"/>
    <w:rsid w:val="00DB2010"/>
    <w:rsid w:val="00DF2C2E"/>
    <w:rsid w:val="00DF7A9C"/>
    <w:rsid w:val="00E04412"/>
    <w:rsid w:val="00E1241A"/>
    <w:rsid w:val="00E5133F"/>
    <w:rsid w:val="00E522B6"/>
    <w:rsid w:val="00E52DED"/>
    <w:rsid w:val="00E670F6"/>
    <w:rsid w:val="00E7173A"/>
    <w:rsid w:val="00EC1C13"/>
    <w:rsid w:val="00ED3222"/>
    <w:rsid w:val="00F378DF"/>
    <w:rsid w:val="00F7426E"/>
    <w:rsid w:val="00FC2A81"/>
    <w:rsid w:val="00FE6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B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50770">
      <w:bodyDiv w:val="1"/>
      <w:marLeft w:val="0"/>
      <w:marRight w:val="0"/>
      <w:marTop w:val="0"/>
      <w:marBottom w:val="0"/>
      <w:divBdr>
        <w:top w:val="none" w:sz="0" w:space="0" w:color="auto"/>
        <w:left w:val="none" w:sz="0" w:space="0" w:color="auto"/>
        <w:bottom w:val="none" w:sz="0" w:space="0" w:color="auto"/>
        <w:right w:val="none" w:sz="0" w:space="0" w:color="auto"/>
      </w:divBdr>
    </w:div>
    <w:div w:id="660546381">
      <w:bodyDiv w:val="1"/>
      <w:marLeft w:val="0"/>
      <w:marRight w:val="0"/>
      <w:marTop w:val="0"/>
      <w:marBottom w:val="0"/>
      <w:divBdr>
        <w:top w:val="none" w:sz="0" w:space="0" w:color="auto"/>
        <w:left w:val="none" w:sz="0" w:space="0" w:color="auto"/>
        <w:bottom w:val="none" w:sz="0" w:space="0" w:color="auto"/>
        <w:right w:val="none" w:sz="0" w:space="0" w:color="auto"/>
      </w:divBdr>
    </w:div>
    <w:div w:id="1533877689">
      <w:bodyDiv w:val="1"/>
      <w:marLeft w:val="0"/>
      <w:marRight w:val="0"/>
      <w:marTop w:val="0"/>
      <w:marBottom w:val="0"/>
      <w:divBdr>
        <w:top w:val="none" w:sz="0" w:space="0" w:color="auto"/>
        <w:left w:val="none" w:sz="0" w:space="0" w:color="auto"/>
        <w:bottom w:val="none" w:sz="0" w:space="0" w:color="auto"/>
        <w:right w:val="none" w:sz="0" w:space="0" w:color="auto"/>
      </w:divBdr>
    </w:div>
    <w:div w:id="1789541594">
      <w:bodyDiv w:val="1"/>
      <w:marLeft w:val="0"/>
      <w:marRight w:val="0"/>
      <w:marTop w:val="0"/>
      <w:marBottom w:val="0"/>
      <w:divBdr>
        <w:top w:val="none" w:sz="0" w:space="0" w:color="auto"/>
        <w:left w:val="none" w:sz="0" w:space="0" w:color="auto"/>
        <w:bottom w:val="none" w:sz="0" w:space="0" w:color="auto"/>
        <w:right w:val="none" w:sz="0" w:space="0" w:color="auto"/>
      </w:divBdr>
    </w:div>
    <w:div w:id="2005428705">
      <w:bodyDiv w:val="1"/>
      <w:marLeft w:val="0"/>
      <w:marRight w:val="0"/>
      <w:marTop w:val="0"/>
      <w:marBottom w:val="0"/>
      <w:divBdr>
        <w:top w:val="none" w:sz="0" w:space="0" w:color="auto"/>
        <w:left w:val="none" w:sz="0" w:space="0" w:color="auto"/>
        <w:bottom w:val="none" w:sz="0" w:space="0" w:color="auto"/>
        <w:right w:val="none" w:sz="0" w:space="0" w:color="auto"/>
      </w:divBdr>
    </w:div>
    <w:div w:id="21066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4</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67</cp:revision>
  <dcterms:created xsi:type="dcterms:W3CDTF">2015-10-23T10:20:00Z</dcterms:created>
  <dcterms:modified xsi:type="dcterms:W3CDTF">2019-04-26T08:28:00Z</dcterms:modified>
</cp:coreProperties>
</file>